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5F2A75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14EC9150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528F767D" w14:textId="77777777" w:rsidR="00C47A2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4"/>
          <w:szCs w:val="24"/>
        </w:rPr>
      </w:pPr>
      <w:r>
        <w:rPr>
          <w:noProof/>
          <w:color w:val="000000"/>
        </w:rPr>
        <w:drawing>
          <wp:inline distT="0" distB="0" distL="114300" distR="114300" wp14:anchorId="0A58767F" wp14:editId="7EC6AD64">
            <wp:extent cx="601345" cy="78994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345" cy="789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4C17DBD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6E019DD0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4F1032D1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color w:val="000000"/>
        </w:rPr>
      </w:pPr>
    </w:p>
    <w:p w14:paraId="28AFCCA4" w14:textId="77777777" w:rsidR="000A421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ISTITUTO TECNICO ECONOMICO E TECNOLOGICO</w:t>
      </w:r>
    </w:p>
    <w:p w14:paraId="3B7A5850" w14:textId="0262F078" w:rsidR="00C47A2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>“JACOPO NIZZOLA”</w:t>
      </w:r>
    </w:p>
    <w:p w14:paraId="5F9ACD7A" w14:textId="77777777" w:rsidR="00C47A29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  <w:sz w:val="32"/>
          <w:szCs w:val="32"/>
        </w:rPr>
        <w:t xml:space="preserve">TREZZO SULL’ADDA (MI)   </w:t>
      </w:r>
      <w:r>
        <w:rPr>
          <w:rFonts w:ascii="Arial" w:eastAsia="Arial" w:hAnsi="Arial" w:cs="Arial"/>
          <w:color w:val="000000"/>
          <w:sz w:val="44"/>
          <w:szCs w:val="44"/>
        </w:rPr>
        <w:t xml:space="preserve"> </w:t>
      </w:r>
    </w:p>
    <w:p w14:paraId="50C9A80C" w14:textId="77777777" w:rsidR="00C47A2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 </w:t>
      </w:r>
    </w:p>
    <w:p w14:paraId="6340AF52" w14:textId="77777777" w:rsidR="00C47A29" w:rsidRDefault="00C47A29">
      <w:pPr>
        <w:jc w:val="center"/>
        <w:rPr>
          <w:rFonts w:ascii="Calibri" w:eastAsia="Calibri" w:hAnsi="Calibri" w:cs="Calibri"/>
          <w:b/>
          <w:color w:val="C45911"/>
          <w:sz w:val="48"/>
          <w:szCs w:val="48"/>
        </w:rPr>
      </w:pPr>
    </w:p>
    <w:p w14:paraId="4392CA42" w14:textId="77777777" w:rsidR="00C47A2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>Programmazione di classe</w:t>
      </w:r>
    </w:p>
    <w:p w14:paraId="71662E46" w14:textId="77777777" w:rsidR="00C47A2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>TRIENNIO RIM</w:t>
      </w:r>
    </w:p>
    <w:p w14:paraId="780A2DA2" w14:textId="77777777" w:rsidR="00C47A29" w:rsidRDefault="00C47A2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center"/>
        <w:rPr>
          <w:rFonts w:ascii="Tahoma" w:eastAsia="Tahoma" w:hAnsi="Tahoma" w:cs="Tahoma"/>
          <w:b/>
          <w:sz w:val="40"/>
          <w:szCs w:val="40"/>
        </w:rPr>
      </w:pPr>
    </w:p>
    <w:p w14:paraId="3985A9F2" w14:textId="77777777" w:rsidR="00C47A29" w:rsidRDefault="00C47A2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center"/>
        <w:rPr>
          <w:rFonts w:ascii="Tahoma" w:eastAsia="Tahoma" w:hAnsi="Tahoma" w:cs="Tahoma"/>
          <w:b/>
          <w:sz w:val="40"/>
          <w:szCs w:val="40"/>
        </w:rPr>
      </w:pPr>
    </w:p>
    <w:p w14:paraId="57D579C3" w14:textId="77777777" w:rsidR="00C47A29" w:rsidRDefault="00C47A2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pacing w:line="276" w:lineRule="auto"/>
        <w:jc w:val="center"/>
        <w:rPr>
          <w:rFonts w:ascii="Tahoma" w:eastAsia="Tahoma" w:hAnsi="Tahoma" w:cs="Tahoma"/>
          <w:b/>
          <w:sz w:val="40"/>
          <w:szCs w:val="40"/>
        </w:rPr>
      </w:pPr>
    </w:p>
    <w:p w14:paraId="33AD074E" w14:textId="77777777" w:rsidR="00C47A2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 xml:space="preserve">CLASSE    °      SEZ. </w:t>
      </w:r>
    </w:p>
    <w:p w14:paraId="0FFE1088" w14:textId="77777777" w:rsidR="00C47A29" w:rsidRDefault="00C47A2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</w:p>
    <w:p w14:paraId="20CCF90A" w14:textId="77777777" w:rsidR="00C47A2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 xml:space="preserve">Indirizzo </w:t>
      </w:r>
    </w:p>
    <w:p w14:paraId="727AC0FB" w14:textId="77777777" w:rsidR="00C47A29" w:rsidRDefault="00C47A2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</w:p>
    <w:p w14:paraId="6A4A60E8" w14:textId="77777777" w:rsidR="00C47A2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jc w:val="center"/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>a.s. 202   /2</w:t>
      </w:r>
    </w:p>
    <w:p w14:paraId="42748AB5" w14:textId="77777777" w:rsidR="00C47A29" w:rsidRDefault="00C47A2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Calibri" w:eastAsia="Calibri" w:hAnsi="Calibri" w:cs="Calibri"/>
          <w:b/>
          <w:sz w:val="40"/>
          <w:szCs w:val="40"/>
        </w:rPr>
      </w:pPr>
    </w:p>
    <w:p w14:paraId="0BFA2736" w14:textId="77777777" w:rsidR="00C47A29" w:rsidRDefault="00C47A29">
      <w:pPr>
        <w:rPr>
          <w:rFonts w:ascii="Calibri" w:eastAsia="Calibri" w:hAnsi="Calibri" w:cs="Calibri"/>
          <w:b/>
          <w:sz w:val="96"/>
          <w:szCs w:val="96"/>
        </w:rPr>
      </w:pPr>
    </w:p>
    <w:p w14:paraId="16BEF3D9" w14:textId="77777777" w:rsidR="00C47A29" w:rsidRDefault="00C47A29">
      <w:pPr>
        <w:rPr>
          <w:rFonts w:ascii="Calibri" w:eastAsia="Calibri" w:hAnsi="Calibri" w:cs="Calibri"/>
          <w:b/>
          <w:sz w:val="40"/>
          <w:szCs w:val="40"/>
        </w:rPr>
      </w:pPr>
    </w:p>
    <w:p w14:paraId="369D8C45" w14:textId="77777777" w:rsidR="00C47A29" w:rsidRDefault="00C47A2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Tahoma" w:eastAsia="Tahoma" w:hAnsi="Tahoma" w:cs="Tahoma"/>
          <w:b/>
          <w:sz w:val="40"/>
          <w:szCs w:val="40"/>
        </w:rPr>
      </w:pPr>
    </w:p>
    <w:p w14:paraId="551B14FF" w14:textId="77777777" w:rsidR="00C47A2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  <w:b/>
          <w:sz w:val="40"/>
          <w:szCs w:val="40"/>
        </w:rPr>
        <w:t xml:space="preserve">Docente coordinatore: </w:t>
      </w:r>
    </w:p>
    <w:p w14:paraId="0B0163FD" w14:textId="77777777" w:rsidR="00C47A29" w:rsidRDefault="00C47A29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Tahoma" w:eastAsia="Tahoma" w:hAnsi="Tahoma" w:cs="Tahoma"/>
        </w:rPr>
      </w:pPr>
    </w:p>
    <w:p w14:paraId="4F65A339" w14:textId="77777777" w:rsidR="00C47A29" w:rsidRDefault="00C47A29">
      <w:pPr>
        <w:rPr>
          <w:rFonts w:ascii="Calibri" w:eastAsia="Calibri" w:hAnsi="Calibri" w:cs="Calibri"/>
        </w:rPr>
      </w:pPr>
    </w:p>
    <w:p w14:paraId="09339209" w14:textId="77777777" w:rsidR="00C47A29" w:rsidRDefault="00C47A29">
      <w:pPr>
        <w:rPr>
          <w:rFonts w:ascii="Calibri" w:eastAsia="Calibri" w:hAnsi="Calibri" w:cs="Calibri"/>
        </w:rPr>
      </w:pPr>
    </w:p>
    <w:p w14:paraId="1A760BF5" w14:textId="77777777" w:rsidR="00C47A29" w:rsidRDefault="0000000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Tahoma" w:eastAsia="Tahoma" w:hAnsi="Tahoma" w:cs="Tahoma"/>
          <w:b/>
          <w:sz w:val="40"/>
          <w:szCs w:val="40"/>
        </w:rPr>
      </w:pPr>
      <w:r>
        <w:rPr>
          <w:rFonts w:ascii="Tahoma" w:eastAsia="Tahoma" w:hAnsi="Tahoma" w:cs="Tahoma"/>
        </w:rPr>
        <w:t xml:space="preserve">Allegato al verbale del Consiglio di Classe del </w:t>
      </w:r>
    </w:p>
    <w:p w14:paraId="3DB581AF" w14:textId="77777777" w:rsidR="00C47A29" w:rsidRDefault="00C47A29">
      <w:pPr>
        <w:rPr>
          <w:rFonts w:ascii="Calibri" w:eastAsia="Calibri" w:hAnsi="Calibri" w:cs="Calibri"/>
        </w:rPr>
      </w:pPr>
    </w:p>
    <w:p w14:paraId="7D683A86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</w:p>
    <w:p w14:paraId="229A210A" w14:textId="77777777" w:rsidR="00C47A29" w:rsidRPr="003C79E6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  <w:r w:rsidRPr="003C79E6">
        <w:rPr>
          <w:rFonts w:ascii="Tahoma" w:eastAsia="Tahoma" w:hAnsi="Tahoma" w:cs="Tahoma"/>
          <w:b/>
          <w:color w:val="000000"/>
        </w:rPr>
        <w:t>COMPOSIZIONE DEL CONSIGLIO DI CLASSE</w:t>
      </w:r>
    </w:p>
    <w:p w14:paraId="0DF247F0" w14:textId="77777777" w:rsidR="00C47A29" w:rsidRDefault="00C47A29">
      <w:pPr>
        <w:jc w:val="center"/>
        <w:rPr>
          <w:rFonts w:ascii="Tahoma" w:eastAsia="Tahoma" w:hAnsi="Tahoma" w:cs="Tahoma"/>
          <w:b/>
        </w:rPr>
      </w:pPr>
    </w:p>
    <w:tbl>
      <w:tblPr>
        <w:tblStyle w:val="ac"/>
        <w:tblW w:w="1018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5094"/>
        <w:gridCol w:w="5094"/>
      </w:tblGrid>
      <w:tr w:rsidR="00C47A29" w14:paraId="615DACA0" w14:textId="77777777" w:rsidTr="00454491">
        <w:tc>
          <w:tcPr>
            <w:tcW w:w="5094" w:type="dxa"/>
            <w:shd w:val="clear" w:color="auto" w:fill="F2F2F2" w:themeFill="background1" w:themeFillShade="F2"/>
          </w:tcPr>
          <w:p w14:paraId="22BE8AB8" w14:textId="77777777" w:rsidR="00C47A29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DOCENTE</w:t>
            </w:r>
          </w:p>
        </w:tc>
        <w:tc>
          <w:tcPr>
            <w:tcW w:w="5094" w:type="dxa"/>
            <w:shd w:val="clear" w:color="auto" w:fill="F2F2F2" w:themeFill="background1" w:themeFillShade="F2"/>
          </w:tcPr>
          <w:p w14:paraId="02DC8818" w14:textId="77777777" w:rsidR="00C47A29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DISCIPLINA</w:t>
            </w:r>
          </w:p>
        </w:tc>
      </w:tr>
      <w:tr w:rsidR="00C47A29" w14:paraId="0555A466" w14:textId="77777777" w:rsidTr="00454491">
        <w:tc>
          <w:tcPr>
            <w:tcW w:w="5094" w:type="dxa"/>
          </w:tcPr>
          <w:p w14:paraId="61B460E6" w14:textId="77777777" w:rsidR="00C47A29" w:rsidRDefault="00C47A29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5FF6422D" w14:textId="77777777" w:rsidR="00C47A29" w:rsidRDefault="00000000">
            <w:pPr>
              <w:jc w:val="center"/>
            </w:pPr>
            <w:r>
              <w:t>Lingua e letteratura italiana</w:t>
            </w:r>
          </w:p>
        </w:tc>
      </w:tr>
      <w:tr w:rsidR="00C47A29" w14:paraId="2A0EB7D0" w14:textId="77777777" w:rsidTr="00454491">
        <w:tc>
          <w:tcPr>
            <w:tcW w:w="5094" w:type="dxa"/>
          </w:tcPr>
          <w:p w14:paraId="41908DAF" w14:textId="77777777" w:rsidR="00C47A29" w:rsidRDefault="00C47A29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619847FE" w14:textId="77777777" w:rsidR="00C47A29" w:rsidRDefault="00000000">
            <w:pPr>
              <w:jc w:val="center"/>
            </w:pPr>
            <w:r>
              <w:t>Storia</w:t>
            </w:r>
          </w:p>
        </w:tc>
      </w:tr>
      <w:tr w:rsidR="00C47A29" w14:paraId="3F97B477" w14:textId="77777777" w:rsidTr="00454491">
        <w:tc>
          <w:tcPr>
            <w:tcW w:w="5094" w:type="dxa"/>
          </w:tcPr>
          <w:p w14:paraId="11AE668E" w14:textId="77777777" w:rsidR="00C47A29" w:rsidRDefault="00C47A29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6AA10DB4" w14:textId="77777777" w:rsidR="00C47A29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Lingua inglese ( Tradizionale o Callan )</w:t>
            </w:r>
          </w:p>
        </w:tc>
      </w:tr>
      <w:tr w:rsidR="00C47A29" w14:paraId="3D664DA3" w14:textId="77777777" w:rsidTr="00454491">
        <w:tc>
          <w:tcPr>
            <w:tcW w:w="5094" w:type="dxa"/>
          </w:tcPr>
          <w:p w14:paraId="39F31FA8" w14:textId="77777777" w:rsidR="00C47A29" w:rsidRDefault="00C47A29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3F12557C" w14:textId="77777777" w:rsidR="00C47A29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Seconda lingua comunitaria</w:t>
            </w:r>
          </w:p>
        </w:tc>
      </w:tr>
      <w:tr w:rsidR="00C47A29" w14:paraId="10BDBCF4" w14:textId="77777777" w:rsidTr="00454491">
        <w:tc>
          <w:tcPr>
            <w:tcW w:w="5094" w:type="dxa"/>
          </w:tcPr>
          <w:p w14:paraId="18BD4D05" w14:textId="77777777" w:rsidR="00C47A29" w:rsidRDefault="00C47A29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31407463" w14:textId="77777777" w:rsidR="00C47A29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Terza lingua straniera</w:t>
            </w:r>
          </w:p>
        </w:tc>
      </w:tr>
      <w:tr w:rsidR="00C47A29" w14:paraId="4439C0C8" w14:textId="77777777" w:rsidTr="00454491">
        <w:tc>
          <w:tcPr>
            <w:tcW w:w="5094" w:type="dxa"/>
          </w:tcPr>
          <w:p w14:paraId="5A069EF3" w14:textId="77777777" w:rsidR="00C47A29" w:rsidRDefault="00C47A29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4B0CC6F7" w14:textId="77777777" w:rsidR="00C47A29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Matematica</w:t>
            </w:r>
          </w:p>
        </w:tc>
      </w:tr>
      <w:tr w:rsidR="00C47A29" w14:paraId="18C12855" w14:textId="77777777" w:rsidTr="00454491">
        <w:tc>
          <w:tcPr>
            <w:tcW w:w="5094" w:type="dxa"/>
          </w:tcPr>
          <w:p w14:paraId="76A58455" w14:textId="77777777" w:rsidR="00C47A29" w:rsidRDefault="00C47A29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46D29C40" w14:textId="77777777" w:rsidR="00C47A29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Tecnologie della comunicazione</w:t>
            </w:r>
          </w:p>
        </w:tc>
      </w:tr>
      <w:tr w:rsidR="00C47A29" w14:paraId="2D58C377" w14:textId="77777777" w:rsidTr="00454491">
        <w:tc>
          <w:tcPr>
            <w:tcW w:w="5094" w:type="dxa"/>
          </w:tcPr>
          <w:p w14:paraId="4534F9A1" w14:textId="77777777" w:rsidR="00C47A29" w:rsidRDefault="00C47A29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1C596A89" w14:textId="77777777" w:rsidR="00C47A29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t>Diritto/Educazione civica</w:t>
            </w:r>
          </w:p>
        </w:tc>
      </w:tr>
      <w:tr w:rsidR="00C47A29" w14:paraId="0D6D26AA" w14:textId="77777777" w:rsidTr="00454491">
        <w:tc>
          <w:tcPr>
            <w:tcW w:w="5094" w:type="dxa"/>
          </w:tcPr>
          <w:p w14:paraId="414F80D3" w14:textId="77777777" w:rsidR="00C47A29" w:rsidRDefault="00C47A29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220DFB44" w14:textId="77777777" w:rsidR="00C47A29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Relazioni internazionali</w:t>
            </w:r>
          </w:p>
        </w:tc>
      </w:tr>
      <w:tr w:rsidR="00C47A29" w14:paraId="20B60038" w14:textId="77777777" w:rsidTr="00454491">
        <w:tc>
          <w:tcPr>
            <w:tcW w:w="5094" w:type="dxa"/>
          </w:tcPr>
          <w:p w14:paraId="2F70FBC2" w14:textId="77777777" w:rsidR="00C47A29" w:rsidRDefault="00C47A29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1C771D91" w14:textId="77777777" w:rsidR="00C47A29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Economia Aziendale e geopolitica</w:t>
            </w:r>
          </w:p>
        </w:tc>
      </w:tr>
      <w:tr w:rsidR="00C47A29" w14:paraId="3B086FE6" w14:textId="77777777" w:rsidTr="00454491">
        <w:tc>
          <w:tcPr>
            <w:tcW w:w="5094" w:type="dxa"/>
          </w:tcPr>
          <w:p w14:paraId="01333532" w14:textId="77777777" w:rsidR="00C47A29" w:rsidRDefault="00C47A29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248C7244" w14:textId="77777777" w:rsidR="00C47A29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Scienze  Motorie sportive</w:t>
            </w:r>
          </w:p>
        </w:tc>
      </w:tr>
      <w:tr w:rsidR="00C47A29" w14:paraId="7DB0BC05" w14:textId="77777777" w:rsidTr="00454491">
        <w:tc>
          <w:tcPr>
            <w:tcW w:w="5094" w:type="dxa"/>
          </w:tcPr>
          <w:p w14:paraId="4DB99DB0" w14:textId="77777777" w:rsidR="00C47A29" w:rsidRDefault="00C47A29">
            <w:pPr>
              <w:jc w:val="center"/>
              <w:rPr>
                <w:rFonts w:ascii="Tahoma" w:eastAsia="Tahoma" w:hAnsi="Tahoma" w:cs="Tahoma"/>
                <w:b/>
              </w:rPr>
            </w:pPr>
          </w:p>
        </w:tc>
        <w:tc>
          <w:tcPr>
            <w:tcW w:w="5094" w:type="dxa"/>
            <w:shd w:val="clear" w:color="auto" w:fill="FFFFFF"/>
          </w:tcPr>
          <w:p w14:paraId="64E343E6" w14:textId="77777777" w:rsidR="00C47A29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t>Religione</w:t>
            </w:r>
          </w:p>
        </w:tc>
      </w:tr>
    </w:tbl>
    <w:p w14:paraId="002A1A7C" w14:textId="77777777" w:rsidR="00C47A29" w:rsidRDefault="00C47A29">
      <w:pPr>
        <w:jc w:val="center"/>
        <w:rPr>
          <w:rFonts w:ascii="Tahoma" w:eastAsia="Tahoma" w:hAnsi="Tahoma" w:cs="Tahoma"/>
          <w:b/>
        </w:rPr>
      </w:pPr>
    </w:p>
    <w:p w14:paraId="6A46B487" w14:textId="77777777" w:rsidR="00C47A29" w:rsidRDefault="00000000">
      <w:pPr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2</w:t>
      </w:r>
      <w:r w:rsidRPr="003C79E6">
        <w:rPr>
          <w:rFonts w:ascii="Tahoma" w:eastAsia="Tahoma" w:hAnsi="Tahoma" w:cs="Tahoma"/>
          <w:b/>
          <w:sz w:val="28"/>
          <w:szCs w:val="28"/>
        </w:rPr>
        <w:t xml:space="preserve">. </w:t>
      </w:r>
      <w:r w:rsidRPr="003C79E6">
        <w:rPr>
          <w:rFonts w:ascii="Tahoma" w:eastAsia="Tahoma" w:hAnsi="Tahoma" w:cs="Tahoma"/>
          <w:b/>
        </w:rPr>
        <w:t>PROFILO DELLA CLASSE</w:t>
      </w:r>
    </w:p>
    <w:p w14:paraId="358882B3" w14:textId="77777777" w:rsidR="00C47A29" w:rsidRDefault="00C47A29">
      <w:pPr>
        <w:jc w:val="center"/>
        <w:rPr>
          <w:rFonts w:ascii="Tahoma" w:eastAsia="Tahoma" w:hAnsi="Tahoma" w:cs="Tahoma"/>
          <w:b/>
        </w:rPr>
      </w:pPr>
    </w:p>
    <w:tbl>
      <w:tblPr>
        <w:tblStyle w:val="ad"/>
        <w:tblW w:w="8784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2"/>
        <w:gridCol w:w="983"/>
        <w:gridCol w:w="983"/>
        <w:gridCol w:w="982"/>
        <w:gridCol w:w="1965"/>
        <w:gridCol w:w="2889"/>
      </w:tblGrid>
      <w:tr w:rsidR="00C47A29" w14:paraId="360B99D3" w14:textId="77777777" w:rsidTr="00454491">
        <w:trPr>
          <w:jc w:val="center"/>
        </w:trPr>
        <w:tc>
          <w:tcPr>
            <w:tcW w:w="1965" w:type="dxa"/>
            <w:gridSpan w:val="2"/>
            <w:shd w:val="clear" w:color="auto" w:fill="F2F2F2" w:themeFill="background1" w:themeFillShade="F2"/>
            <w:vAlign w:val="center"/>
          </w:tcPr>
          <w:p w14:paraId="510AE538" w14:textId="77777777" w:rsidR="00C47A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Iscritte/iscritti</w:t>
            </w:r>
          </w:p>
        </w:tc>
        <w:tc>
          <w:tcPr>
            <w:tcW w:w="1965" w:type="dxa"/>
            <w:gridSpan w:val="2"/>
            <w:shd w:val="clear" w:color="auto" w:fill="F2F2F2" w:themeFill="background1" w:themeFillShade="F2"/>
            <w:vAlign w:val="center"/>
          </w:tcPr>
          <w:p w14:paraId="2A08672B" w14:textId="28A6CAD0" w:rsidR="00C47A29" w:rsidRDefault="00BE42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Studenti ripetenti</w:t>
            </w:r>
          </w:p>
        </w:tc>
        <w:tc>
          <w:tcPr>
            <w:tcW w:w="1965" w:type="dxa"/>
            <w:shd w:val="clear" w:color="auto" w:fill="F2F2F2" w:themeFill="background1" w:themeFillShade="F2"/>
          </w:tcPr>
          <w:p w14:paraId="1F6A9D96" w14:textId="5533229A" w:rsidR="00C47A29" w:rsidRDefault="00BE42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Studenti con PEI</w:t>
            </w:r>
          </w:p>
        </w:tc>
        <w:tc>
          <w:tcPr>
            <w:tcW w:w="2889" w:type="dxa"/>
            <w:shd w:val="clear" w:color="auto" w:fill="F2F2F2" w:themeFill="background1" w:themeFillShade="F2"/>
          </w:tcPr>
          <w:p w14:paraId="582C4979" w14:textId="2BB58369" w:rsidR="00C47A29" w:rsidRDefault="00BE42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Studenti con PDP</w:t>
            </w:r>
          </w:p>
        </w:tc>
      </w:tr>
      <w:tr w:rsidR="00C47A29" w14:paraId="5CB525D3" w14:textId="77777777" w:rsidTr="00454491">
        <w:trPr>
          <w:jc w:val="center"/>
        </w:trPr>
        <w:tc>
          <w:tcPr>
            <w:tcW w:w="982" w:type="dxa"/>
            <w:vAlign w:val="center"/>
          </w:tcPr>
          <w:p w14:paraId="7618F895" w14:textId="77777777" w:rsidR="00C47A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F</w:t>
            </w:r>
          </w:p>
        </w:tc>
        <w:tc>
          <w:tcPr>
            <w:tcW w:w="983" w:type="dxa"/>
            <w:vAlign w:val="center"/>
          </w:tcPr>
          <w:p w14:paraId="37057087" w14:textId="77777777" w:rsidR="00C47A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M</w:t>
            </w:r>
          </w:p>
        </w:tc>
        <w:tc>
          <w:tcPr>
            <w:tcW w:w="983" w:type="dxa"/>
            <w:vAlign w:val="center"/>
          </w:tcPr>
          <w:p w14:paraId="66BAC362" w14:textId="77777777" w:rsidR="00C47A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F</w:t>
            </w:r>
          </w:p>
        </w:tc>
        <w:tc>
          <w:tcPr>
            <w:tcW w:w="982" w:type="dxa"/>
            <w:vAlign w:val="center"/>
          </w:tcPr>
          <w:p w14:paraId="25E6665D" w14:textId="4131AE8A" w:rsidR="00C47A29" w:rsidRDefault="003C79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M</w:t>
            </w:r>
          </w:p>
        </w:tc>
        <w:tc>
          <w:tcPr>
            <w:tcW w:w="1965" w:type="dxa"/>
          </w:tcPr>
          <w:p w14:paraId="12F1B682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889" w:type="dxa"/>
          </w:tcPr>
          <w:p w14:paraId="5DF35FF5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C47A29" w14:paraId="389C93AC" w14:textId="77777777" w:rsidTr="00454491">
        <w:trPr>
          <w:jc w:val="center"/>
        </w:trPr>
        <w:tc>
          <w:tcPr>
            <w:tcW w:w="982" w:type="dxa"/>
          </w:tcPr>
          <w:p w14:paraId="2C78F81B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983" w:type="dxa"/>
          </w:tcPr>
          <w:p w14:paraId="37D2DF3A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983" w:type="dxa"/>
          </w:tcPr>
          <w:p w14:paraId="2FCA8F7C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982" w:type="dxa"/>
          </w:tcPr>
          <w:p w14:paraId="08EF529B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965" w:type="dxa"/>
          </w:tcPr>
          <w:p w14:paraId="6040AD84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889" w:type="dxa"/>
          </w:tcPr>
          <w:p w14:paraId="2C4D9D69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spacing w:after="120" w:line="264" w:lineRule="auto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</w:tbl>
    <w:p w14:paraId="69D9EEBF" w14:textId="77777777" w:rsidR="00C47A29" w:rsidRDefault="00C47A29">
      <w:pPr>
        <w:jc w:val="center"/>
        <w:rPr>
          <w:rFonts w:ascii="Tahoma" w:eastAsia="Tahoma" w:hAnsi="Tahoma" w:cs="Tahoma"/>
          <w:b/>
        </w:rPr>
      </w:pPr>
    </w:p>
    <w:p w14:paraId="68A8F73E" w14:textId="77777777" w:rsidR="00C47A29" w:rsidRDefault="00C47A29">
      <w:pPr>
        <w:shd w:val="clear" w:color="auto" w:fill="FFFFFF"/>
        <w:rPr>
          <w:rFonts w:ascii="Tahoma" w:eastAsia="Tahoma" w:hAnsi="Tahoma" w:cs="Tahoma"/>
          <w:b/>
        </w:rPr>
      </w:pPr>
    </w:p>
    <w:p w14:paraId="3521E7E8" w14:textId="77777777" w:rsidR="00C47A29" w:rsidRDefault="00000000" w:rsidP="00BE4211">
      <w:p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3.LIVELLI DI PARTENZA - ESITI DI TEST D’INGRESSO/PRIME PROVE DI VERIFICA</w:t>
      </w:r>
    </w:p>
    <w:tbl>
      <w:tblPr>
        <w:tblStyle w:val="ae"/>
        <w:tblW w:w="10136" w:type="dxa"/>
        <w:tblInd w:w="-1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16"/>
        <w:gridCol w:w="1815"/>
        <w:gridCol w:w="1815"/>
        <w:gridCol w:w="1815"/>
        <w:gridCol w:w="2175"/>
      </w:tblGrid>
      <w:tr w:rsidR="00C47A29" w14:paraId="43F9F79B" w14:textId="77777777">
        <w:trPr>
          <w:trHeight w:val="245"/>
          <w:tblHeader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70CA75B6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762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2212BD6E" w14:textId="77777777" w:rsidR="00C47A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n. studenti</w:t>
            </w:r>
          </w:p>
        </w:tc>
      </w:tr>
      <w:tr w:rsidR="00C47A29" w14:paraId="7BE24A06" w14:textId="77777777">
        <w:trPr>
          <w:trHeight w:val="338"/>
          <w:tblHeader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679CDC8F" w14:textId="77777777" w:rsidR="00C47A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smallCaps/>
                <w:color w:val="000000"/>
              </w:rPr>
              <w:t>MATERIA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7C63F55" w14:textId="77777777" w:rsidR="00C47A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LIVELLO ALTO</w:t>
            </w:r>
          </w:p>
          <w:p w14:paraId="5B784A23" w14:textId="77777777" w:rsidR="00C47A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(8- 9- 10)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30C10BA4" w14:textId="77777777" w:rsidR="00C47A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LIVELLO MEDIO</w:t>
            </w:r>
          </w:p>
          <w:p w14:paraId="78E84DC5" w14:textId="77777777" w:rsidR="00C47A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(6 - 7)</w:t>
            </w: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02FC6B71" w14:textId="77777777" w:rsidR="00C47A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LIVELLO BASSO</w:t>
            </w:r>
          </w:p>
          <w:p w14:paraId="28B27EAE" w14:textId="77777777" w:rsidR="00C47A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(5 - 4)</w:t>
            </w: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</w:tcPr>
          <w:p w14:paraId="62B2AEA1" w14:textId="77777777" w:rsidR="00C47A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LIVELLO MOLTO BASSO (&lt; 4 )</w:t>
            </w:r>
          </w:p>
        </w:tc>
      </w:tr>
      <w:tr w:rsidR="00C47A29" w14:paraId="07404CCD" w14:textId="77777777">
        <w:trPr>
          <w:trHeight w:val="283"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333ECBD4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E6367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D822AA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B688BC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A857E2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C47A29" w14:paraId="5B0E651D" w14:textId="77777777">
        <w:trPr>
          <w:trHeight w:val="283"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8CF03D4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D2AE10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6C71AE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520032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DE4BCB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C47A29" w14:paraId="57DA9A05" w14:textId="77777777">
        <w:trPr>
          <w:trHeight w:val="283"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5249F67B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81AA91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796D5E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65902E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59172B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</w:tr>
      <w:tr w:rsidR="00C47A29" w14:paraId="1E98A013" w14:textId="77777777">
        <w:trPr>
          <w:trHeight w:val="283"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7853A401" w14:textId="77777777" w:rsidR="00C47A29" w:rsidRDefault="00C47A29">
            <w:pPr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C7B3AC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44AA51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46E7A7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31BFD1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</w:tr>
      <w:tr w:rsidR="00C47A29" w14:paraId="084B5CD0" w14:textId="77777777">
        <w:trPr>
          <w:trHeight w:val="283"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6041C900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C8E582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198444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F40EF4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EE6FFE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</w:tr>
      <w:tr w:rsidR="00C47A29" w14:paraId="5833D127" w14:textId="77777777">
        <w:trPr>
          <w:trHeight w:val="283"/>
        </w:trPr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</w:tcPr>
          <w:p w14:paraId="4E343C80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01E965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639AEF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3BBB76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2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93626D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</w:p>
        </w:tc>
      </w:tr>
    </w:tbl>
    <w:p w14:paraId="56EBB20A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</w:p>
    <w:p w14:paraId="2B1A008D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</w:pPr>
    </w:p>
    <w:p w14:paraId="2FE2305F" w14:textId="77777777" w:rsidR="00BE4211" w:rsidRDefault="00BE4211">
      <w:pPr>
        <w:rPr>
          <w:rFonts w:ascii="Tahoma" w:eastAsia="Tahoma" w:hAnsi="Tahoma" w:cs="Tahoma"/>
          <w:b/>
        </w:rPr>
      </w:pPr>
    </w:p>
    <w:p w14:paraId="5F459BFA" w14:textId="77777777" w:rsidR="00BE4211" w:rsidRDefault="00BE4211">
      <w:pPr>
        <w:rPr>
          <w:rFonts w:ascii="Tahoma" w:eastAsia="Tahoma" w:hAnsi="Tahoma" w:cs="Tahoma"/>
          <w:b/>
        </w:rPr>
      </w:pPr>
    </w:p>
    <w:p w14:paraId="4E371BF7" w14:textId="77777777" w:rsidR="00BE4211" w:rsidRDefault="00BE4211">
      <w:pPr>
        <w:rPr>
          <w:rFonts w:ascii="Tahoma" w:eastAsia="Tahoma" w:hAnsi="Tahoma" w:cs="Tahoma"/>
          <w:b/>
        </w:rPr>
      </w:pPr>
    </w:p>
    <w:p w14:paraId="224F370C" w14:textId="77777777" w:rsidR="00BE4211" w:rsidRDefault="00BE4211">
      <w:pPr>
        <w:rPr>
          <w:rFonts w:ascii="Tahoma" w:eastAsia="Tahoma" w:hAnsi="Tahoma" w:cs="Tahoma"/>
          <w:b/>
        </w:rPr>
      </w:pPr>
    </w:p>
    <w:p w14:paraId="624D917B" w14:textId="77777777" w:rsidR="00454491" w:rsidRDefault="00454491">
      <w:pPr>
        <w:rPr>
          <w:rFonts w:ascii="Tahoma" w:eastAsia="Tahoma" w:hAnsi="Tahoma" w:cs="Tahoma"/>
          <w:b/>
        </w:rPr>
      </w:pPr>
    </w:p>
    <w:p w14:paraId="1F93EFAD" w14:textId="26AD52C8" w:rsidR="00C47A29" w:rsidRDefault="00000000">
      <w:pPr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lastRenderedPageBreak/>
        <w:t>4. OBIETTIVI TRASVERSALI</w:t>
      </w:r>
    </w:p>
    <w:p w14:paraId="095E7A25" w14:textId="77777777" w:rsidR="00C47A29" w:rsidRDefault="00000000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Con riferimento alle competenze chiave di cittadinanza, il C.d.C. perseguirà il consolidamento e lo sviluppo delle competenze acquisite nel corso del biennio.</w:t>
      </w:r>
    </w:p>
    <w:p w14:paraId="08809D0F" w14:textId="77777777" w:rsidR="00C47A29" w:rsidRDefault="00C47A29">
      <w:pPr>
        <w:rPr>
          <w:rFonts w:ascii="Tahoma" w:eastAsia="Tahoma" w:hAnsi="Tahoma" w:cs="Tahoma"/>
        </w:rPr>
      </w:pPr>
    </w:p>
    <w:tbl>
      <w:tblPr>
        <w:tblStyle w:val="af"/>
        <w:tblW w:w="1105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3686"/>
        <w:gridCol w:w="3827"/>
      </w:tblGrid>
      <w:tr w:rsidR="00C47A29" w14:paraId="2244C93A" w14:textId="77777777" w:rsidTr="00BE4211">
        <w:trPr>
          <w:tblHeader/>
          <w:jc w:val="center"/>
        </w:trPr>
        <w:tc>
          <w:tcPr>
            <w:tcW w:w="3539" w:type="dxa"/>
            <w:shd w:val="clear" w:color="auto" w:fill="F2F2F2"/>
            <w:vAlign w:val="center"/>
          </w:tcPr>
          <w:p w14:paraId="49160418" w14:textId="77777777" w:rsidR="00C47A29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Competenze chiave per la cittadinanza attiva</w:t>
            </w:r>
          </w:p>
        </w:tc>
        <w:tc>
          <w:tcPr>
            <w:tcW w:w="3686" w:type="dxa"/>
            <w:shd w:val="clear" w:color="auto" w:fill="F2F2F2"/>
          </w:tcPr>
          <w:p w14:paraId="6CA7D6AC" w14:textId="77777777" w:rsidR="00C47A29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Obiettivi trasversali</w:t>
            </w:r>
          </w:p>
          <w:p w14:paraId="7DE36909" w14:textId="77777777" w:rsidR="00C47A29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formativi ed educativi</w:t>
            </w:r>
          </w:p>
        </w:tc>
        <w:tc>
          <w:tcPr>
            <w:tcW w:w="3827" w:type="dxa"/>
            <w:shd w:val="clear" w:color="auto" w:fill="F2F2F2"/>
          </w:tcPr>
          <w:p w14:paraId="1841757C" w14:textId="77777777" w:rsidR="00C47A29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Strategie comuni per il loro conseguimento</w:t>
            </w:r>
          </w:p>
        </w:tc>
      </w:tr>
      <w:tr w:rsidR="00C47A29" w14:paraId="6965C960" w14:textId="77777777" w:rsidTr="00BE4211">
        <w:trPr>
          <w:trHeight w:val="1179"/>
          <w:jc w:val="center"/>
        </w:trPr>
        <w:tc>
          <w:tcPr>
            <w:tcW w:w="3539" w:type="dxa"/>
          </w:tcPr>
          <w:p w14:paraId="43E86BDE" w14:textId="77777777" w:rsidR="00C47A29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  <w:sz w:val="18"/>
                <w:szCs w:val="18"/>
              </w:rPr>
            </w:pPr>
            <w:r>
              <w:rPr>
                <w:rFonts w:ascii="Tahoma" w:eastAsia="Tahoma" w:hAnsi="Tahoma" w:cs="Tahoma"/>
                <w:b/>
                <w:sz w:val="18"/>
                <w:szCs w:val="18"/>
              </w:rPr>
              <w:t>Agire in modo autonomo e responsabile</w:t>
            </w:r>
          </w:p>
          <w:p w14:paraId="467F0D86" w14:textId="77777777" w:rsidR="00C47A29" w:rsidRDefault="00C47A29">
            <w:pPr>
              <w:rPr>
                <w:rFonts w:ascii="Tahoma" w:eastAsia="Tahoma" w:hAnsi="Tahoma" w:cs="Tahoma"/>
              </w:rPr>
            </w:pPr>
          </w:p>
          <w:p w14:paraId="13369A69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Sapersi inserire in modo attivo e consapevole nella vita sociale e far valere al suo interno i propri diritti e bisogni riconoscendo al contempo quelli altrui, le opportunità comuni, i limiti, le regole, le responsabilità.</w:t>
            </w:r>
          </w:p>
        </w:tc>
        <w:tc>
          <w:tcPr>
            <w:tcW w:w="3686" w:type="dxa"/>
          </w:tcPr>
          <w:p w14:paraId="30CE619F" w14:textId="77777777" w:rsidR="00C47A29" w:rsidRDefault="00000000">
            <w:pPr>
              <w:tabs>
                <w:tab w:val="left" w:pos="360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Rispetto delle regole - Sviluppo ed adozione di comportamenti adeguati all’ambiente scolastico</w:t>
            </w:r>
          </w:p>
          <w:p w14:paraId="7883E26E" w14:textId="77777777" w:rsidR="00C47A29" w:rsidRDefault="00C47A29">
            <w:pPr>
              <w:tabs>
                <w:tab w:val="left" w:pos="360"/>
              </w:tabs>
              <w:ind w:left="360"/>
              <w:rPr>
                <w:rFonts w:ascii="Tahoma" w:eastAsia="Tahoma" w:hAnsi="Tahoma" w:cs="Tahoma"/>
              </w:rPr>
            </w:pPr>
          </w:p>
          <w:p w14:paraId="769295B6" w14:textId="77777777" w:rsidR="00C47A29" w:rsidRDefault="00000000">
            <w:pPr>
              <w:tabs>
                <w:tab w:val="left" w:pos="644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a) Rispetto delle regole relative alle assenze ed ai ritardi</w:t>
            </w:r>
          </w:p>
          <w:p w14:paraId="70865BC7" w14:textId="77777777" w:rsidR="00C47A29" w:rsidRDefault="00000000">
            <w:pPr>
              <w:tabs>
                <w:tab w:val="left" w:pos="644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b) Rispetto degli ambienti e degli arredi </w:t>
            </w:r>
          </w:p>
          <w:p w14:paraId="6D7BDA73" w14:textId="77777777" w:rsidR="00C47A29" w:rsidRDefault="00000000">
            <w:pPr>
              <w:tabs>
                <w:tab w:val="left" w:pos="644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c) Rispetto degli strumenti e del materiale didattico</w:t>
            </w:r>
          </w:p>
          <w:p w14:paraId="4378630A" w14:textId="77777777" w:rsidR="00C47A29" w:rsidRDefault="00000000">
            <w:pPr>
              <w:tabs>
                <w:tab w:val="left" w:pos="644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d) Rispetto della regola relativa ad avere con sé il materiale necessario per le lezioni</w:t>
            </w:r>
          </w:p>
          <w:p w14:paraId="7C7C5ACF" w14:textId="77777777" w:rsidR="00C47A29" w:rsidRDefault="00C47A29">
            <w:pPr>
              <w:rPr>
                <w:rFonts w:ascii="Tahoma" w:eastAsia="Tahoma" w:hAnsi="Tahoma" w:cs="Tahoma"/>
              </w:rPr>
            </w:pPr>
          </w:p>
        </w:tc>
        <w:tc>
          <w:tcPr>
            <w:tcW w:w="3827" w:type="dxa"/>
          </w:tcPr>
          <w:p w14:paraId="49B4B1C8" w14:textId="77777777" w:rsidR="00C47A29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Registrare e controllare la frequenza di assenze e ritardi</w:t>
            </w:r>
          </w:p>
          <w:p w14:paraId="341525CA" w14:textId="77777777" w:rsidR="00C47A29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esigere che l’aula venga mantenuta in ordine e pulita</w:t>
            </w:r>
          </w:p>
          <w:p w14:paraId="2A5791F2" w14:textId="77777777" w:rsidR="00C47A29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controllare periodicamente che gli allievi abbiano con sé il materiale richiesto per lo svolgimento dell’attività didattica</w:t>
            </w:r>
          </w:p>
          <w:p w14:paraId="7C86C967" w14:textId="77777777" w:rsidR="00C47A29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Sanzionare, secondo  modalità a discrezione di ciascun docente, gli allievi che ripetutamente dimenticano il materiale necessario</w:t>
            </w:r>
          </w:p>
          <w:p w14:paraId="59E9621D" w14:textId="77777777" w:rsidR="00C47A29" w:rsidRDefault="00C47A29">
            <w:pPr>
              <w:rPr>
                <w:rFonts w:ascii="Tahoma" w:eastAsia="Tahoma" w:hAnsi="Tahoma" w:cs="Tahoma"/>
              </w:rPr>
            </w:pPr>
          </w:p>
        </w:tc>
      </w:tr>
      <w:tr w:rsidR="00C47A29" w14:paraId="677802F9" w14:textId="77777777" w:rsidTr="00BE4211">
        <w:trPr>
          <w:trHeight w:val="3486"/>
          <w:jc w:val="center"/>
        </w:trPr>
        <w:tc>
          <w:tcPr>
            <w:tcW w:w="3539" w:type="dxa"/>
          </w:tcPr>
          <w:p w14:paraId="00EB55B9" w14:textId="77777777" w:rsidR="00C47A29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Collaborare e partecipare</w:t>
            </w:r>
          </w:p>
          <w:p w14:paraId="5F44589F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Interagire in gruppo, comprendendo i diversi punti di vista, valorizzando le proprie ed altrui capacità, gestendo la conflittualità, contribuendo all’apprendimento comune ed alla realizzazione delle attività collettive, nel riconoscimento dei diritti fondamentali degli altri.</w:t>
            </w:r>
          </w:p>
        </w:tc>
        <w:tc>
          <w:tcPr>
            <w:tcW w:w="3686" w:type="dxa"/>
          </w:tcPr>
          <w:p w14:paraId="5C08B15D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Sviluppo e consolidamento delle capacità di porsi in relazione con le persone in modo corretto</w:t>
            </w:r>
          </w:p>
          <w:p w14:paraId="54892DC7" w14:textId="77777777" w:rsidR="00C47A29" w:rsidRDefault="00C47A29">
            <w:pPr>
              <w:rPr>
                <w:rFonts w:ascii="Tahoma" w:eastAsia="Tahoma" w:hAnsi="Tahoma" w:cs="Tahoma"/>
              </w:rPr>
            </w:pPr>
          </w:p>
          <w:p w14:paraId="2DAE01D6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a) Crescita della capacità di ascoltare ed intervenire al momento opportuno</w:t>
            </w:r>
          </w:p>
          <w:p w14:paraId="078940B8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b) Rispetto delle idee altrui</w:t>
            </w:r>
          </w:p>
          <w:p w14:paraId="37847B61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c ) Rispetto dei diversi ruoli </w:t>
            </w:r>
          </w:p>
          <w:p w14:paraId="707E1C57" w14:textId="77777777" w:rsidR="00C47A29" w:rsidRDefault="00C47A29">
            <w:pPr>
              <w:rPr>
                <w:rFonts w:ascii="Tahoma" w:eastAsia="Tahoma" w:hAnsi="Tahoma" w:cs="Tahoma"/>
              </w:rPr>
            </w:pPr>
          </w:p>
          <w:p w14:paraId="31122939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Sviluppo e consolidamento delle capacità di collaborare con gli altri</w:t>
            </w:r>
          </w:p>
          <w:p w14:paraId="20C42DAD" w14:textId="77777777" w:rsidR="00C47A29" w:rsidRDefault="00C47A29">
            <w:pPr>
              <w:rPr>
                <w:rFonts w:ascii="Tahoma" w:eastAsia="Tahoma" w:hAnsi="Tahoma" w:cs="Tahoma"/>
              </w:rPr>
            </w:pPr>
          </w:p>
          <w:p w14:paraId="211901A5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a) Capacità di produrre materiale utile alla buona riuscita del lavoro di gruppo</w:t>
            </w:r>
          </w:p>
          <w:p w14:paraId="5760C878" w14:textId="77777777" w:rsidR="00C47A29" w:rsidRDefault="00000000" w:rsidP="00BE4211">
            <w:pPr>
              <w:spacing w:after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b) Rispetto dei tempi e delle consegne nell’esecuzione di compiti individuali e collettivi</w:t>
            </w:r>
          </w:p>
        </w:tc>
        <w:tc>
          <w:tcPr>
            <w:tcW w:w="3827" w:type="dxa"/>
          </w:tcPr>
          <w:p w14:paraId="36F77FE8" w14:textId="77777777" w:rsidR="00C47A29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regolare gli interventi durante le discussioni e durante le spiegazioni</w:t>
            </w:r>
          </w:p>
          <w:p w14:paraId="4FF2B8BA" w14:textId="77777777" w:rsidR="00C47A29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stimolare la capacità di ascoltare e rispettare gli interventi degli altri</w:t>
            </w:r>
          </w:p>
          <w:p w14:paraId="2DA5A26B" w14:textId="77777777" w:rsidR="00C47A29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sanzionare ogni intervento o comportamento offensivo o lesivo della persona</w:t>
            </w:r>
          </w:p>
          <w:p w14:paraId="4654BD76" w14:textId="77777777" w:rsidR="00C47A29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proporre attività da svolgere a coppie o a piccoli gruppi</w:t>
            </w:r>
          </w:p>
          <w:p w14:paraId="3BF5227F" w14:textId="77777777" w:rsidR="00C47A29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abituare gli allievi a pianificare il lavoro e a definire i ruoli di ciascuno</w:t>
            </w:r>
          </w:p>
          <w:p w14:paraId="463938AE" w14:textId="77777777" w:rsidR="00C47A29" w:rsidRDefault="00000000">
            <w:pPr>
              <w:numPr>
                <w:ilvl w:val="0"/>
                <w:numId w:val="1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proporre attività da svolgere in modo collaborativo con le nuove tecnologie</w:t>
            </w:r>
          </w:p>
          <w:p w14:paraId="1C403D2F" w14:textId="77777777" w:rsidR="00C47A29" w:rsidRDefault="00C47A29">
            <w:pPr>
              <w:ind w:left="360"/>
              <w:rPr>
                <w:rFonts w:ascii="Tahoma" w:eastAsia="Tahoma" w:hAnsi="Tahoma" w:cs="Tahoma"/>
              </w:rPr>
            </w:pPr>
          </w:p>
        </w:tc>
      </w:tr>
      <w:tr w:rsidR="00C47A29" w14:paraId="69E4FE98" w14:textId="77777777" w:rsidTr="00BE4211">
        <w:trPr>
          <w:tblHeader/>
          <w:jc w:val="center"/>
        </w:trPr>
        <w:tc>
          <w:tcPr>
            <w:tcW w:w="3539" w:type="dxa"/>
            <w:shd w:val="clear" w:color="auto" w:fill="F2F2F2"/>
            <w:vAlign w:val="center"/>
          </w:tcPr>
          <w:p w14:paraId="0216EE91" w14:textId="77777777" w:rsidR="00C47A29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Competenze chiave per la cittadinanza attiva</w:t>
            </w:r>
          </w:p>
        </w:tc>
        <w:tc>
          <w:tcPr>
            <w:tcW w:w="3686" w:type="dxa"/>
            <w:shd w:val="clear" w:color="auto" w:fill="F2F2F2"/>
          </w:tcPr>
          <w:p w14:paraId="44CAD790" w14:textId="77777777" w:rsidR="00C47A29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Obiettivi trasversali</w:t>
            </w:r>
          </w:p>
          <w:p w14:paraId="34BC9392" w14:textId="77777777" w:rsidR="00C47A29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formativi ed educativi</w:t>
            </w:r>
          </w:p>
        </w:tc>
        <w:tc>
          <w:tcPr>
            <w:tcW w:w="3827" w:type="dxa"/>
            <w:shd w:val="clear" w:color="auto" w:fill="F2F2F2"/>
          </w:tcPr>
          <w:p w14:paraId="417613DE" w14:textId="77777777" w:rsidR="00C47A29" w:rsidRDefault="00000000">
            <w:pPr>
              <w:jc w:val="center"/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>Strategie comuni per il loro conseguimento</w:t>
            </w:r>
          </w:p>
        </w:tc>
      </w:tr>
      <w:tr w:rsidR="00C47A29" w14:paraId="43CDF2AA" w14:textId="77777777" w:rsidTr="00BE4211">
        <w:trPr>
          <w:trHeight w:val="935"/>
          <w:jc w:val="center"/>
        </w:trPr>
        <w:tc>
          <w:tcPr>
            <w:tcW w:w="3539" w:type="dxa"/>
          </w:tcPr>
          <w:p w14:paraId="1107E9FC" w14:textId="77777777" w:rsidR="00C47A29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Comunicare </w:t>
            </w:r>
          </w:p>
          <w:p w14:paraId="77A81713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Comprendere messaggi di genere diverso.</w:t>
            </w:r>
          </w:p>
          <w:p w14:paraId="068A2C64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Comunicare in modo efficace mediante linguaggi e supporti diversi.</w:t>
            </w:r>
          </w:p>
        </w:tc>
        <w:tc>
          <w:tcPr>
            <w:tcW w:w="3686" w:type="dxa"/>
          </w:tcPr>
          <w:p w14:paraId="7DD5AECC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Acquisizione dei linguaggi specifici delle singole discipline </w:t>
            </w:r>
          </w:p>
          <w:p w14:paraId="099FCA57" w14:textId="77777777" w:rsidR="00C47A29" w:rsidRDefault="00C47A29">
            <w:pPr>
              <w:rPr>
                <w:rFonts w:ascii="Tahoma" w:eastAsia="Tahoma" w:hAnsi="Tahoma" w:cs="Tahoma"/>
              </w:rPr>
            </w:pPr>
          </w:p>
          <w:p w14:paraId="52221364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Sviluppo delle capacità di esporre e comunicare  in modo chiaro ed efficace </w:t>
            </w:r>
          </w:p>
        </w:tc>
        <w:tc>
          <w:tcPr>
            <w:tcW w:w="3827" w:type="dxa"/>
          </w:tcPr>
          <w:p w14:paraId="004ECE7B" w14:textId="77777777" w:rsidR="00C47A29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abituare all’uso della terminologia assegnando esercizi specifici</w:t>
            </w:r>
          </w:p>
          <w:p w14:paraId="6A53EE6B" w14:textId="77777777" w:rsidR="00C47A29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correggere in modo abituale l’uso improprio di termini</w:t>
            </w:r>
          </w:p>
          <w:p w14:paraId="30EE5F62" w14:textId="77777777" w:rsidR="00C47A29" w:rsidRDefault="00000000" w:rsidP="00BE4211">
            <w:pPr>
              <w:numPr>
                <w:ilvl w:val="0"/>
                <w:numId w:val="2"/>
              </w:numPr>
              <w:spacing w:after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richiedere la realizzazione di presentazioni e/o semplici ebook e/o video e/o articoli da pubblicare sul web</w:t>
            </w:r>
          </w:p>
        </w:tc>
      </w:tr>
      <w:tr w:rsidR="00C47A29" w14:paraId="28A58553" w14:textId="77777777" w:rsidTr="00BE4211">
        <w:trPr>
          <w:trHeight w:val="666"/>
          <w:jc w:val="center"/>
        </w:trPr>
        <w:tc>
          <w:tcPr>
            <w:tcW w:w="3539" w:type="dxa"/>
          </w:tcPr>
          <w:p w14:paraId="4EE34936" w14:textId="77777777" w:rsidR="00C47A29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Acquisire ed interpretare l’informazione </w:t>
            </w:r>
          </w:p>
          <w:p w14:paraId="007C7436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lastRenderedPageBreak/>
              <w:t>Acquisire ed interpretare criticamente l’informazione ricevuta nei diversi ambiti ed attraverso diversi strumenti comunicativi, valutandone l’attendibilità e l’utilità, distinguendo fatti e opinioni.</w:t>
            </w:r>
          </w:p>
        </w:tc>
        <w:tc>
          <w:tcPr>
            <w:tcW w:w="3686" w:type="dxa"/>
          </w:tcPr>
          <w:p w14:paraId="4182FC0E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lastRenderedPageBreak/>
              <w:t xml:space="preserve">Acquisizione dei concetti di base delle discipline </w:t>
            </w:r>
          </w:p>
          <w:p w14:paraId="590C8704" w14:textId="77777777" w:rsidR="00C47A29" w:rsidRDefault="00C47A29">
            <w:pPr>
              <w:rPr>
                <w:rFonts w:ascii="Tahoma" w:eastAsia="Tahoma" w:hAnsi="Tahoma" w:cs="Tahoma"/>
              </w:rPr>
            </w:pPr>
          </w:p>
          <w:p w14:paraId="50A49944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lastRenderedPageBreak/>
              <w:t>Uso consapevole del messaggio specifico delle singole discipline rispetto agli argomenti scelti</w:t>
            </w:r>
          </w:p>
        </w:tc>
        <w:tc>
          <w:tcPr>
            <w:tcW w:w="3827" w:type="dxa"/>
          </w:tcPr>
          <w:p w14:paraId="5598A65C" w14:textId="77777777" w:rsidR="00C47A29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lastRenderedPageBreak/>
              <w:t>recuperare eventuali prerequisiti</w:t>
            </w:r>
          </w:p>
          <w:p w14:paraId="5C32FD66" w14:textId="77777777" w:rsidR="00C47A29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lastRenderedPageBreak/>
              <w:t>chiarire/esplicitare gli obiettivi in termini di conoscenze e competenze di ogni unità o modulo</w:t>
            </w:r>
          </w:p>
          <w:p w14:paraId="2B301410" w14:textId="77777777" w:rsidR="00C47A29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affiancare lo studio di un argomento con un numero adeguato di esercizi e/o attività</w:t>
            </w:r>
          </w:p>
          <w:p w14:paraId="6E7E73C4" w14:textId="77777777" w:rsidR="00C47A29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motivare l’importanza di acquisire i concetti proposti riconducendoli, ove possibile, all’esperienza quotidiana o a contesti reali</w:t>
            </w:r>
          </w:p>
          <w:p w14:paraId="042C0AC3" w14:textId="77777777" w:rsidR="00C47A29" w:rsidRDefault="00000000" w:rsidP="00BE4211">
            <w:pPr>
              <w:numPr>
                <w:ilvl w:val="0"/>
                <w:numId w:val="2"/>
              </w:numPr>
              <w:spacing w:after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proporre semplici attività strutturate come webquest</w:t>
            </w:r>
          </w:p>
        </w:tc>
      </w:tr>
      <w:tr w:rsidR="00C47A29" w14:paraId="1E326FFD" w14:textId="77777777" w:rsidTr="00BE4211">
        <w:trPr>
          <w:trHeight w:val="344"/>
          <w:jc w:val="center"/>
        </w:trPr>
        <w:tc>
          <w:tcPr>
            <w:tcW w:w="3539" w:type="dxa"/>
          </w:tcPr>
          <w:p w14:paraId="70F89A9D" w14:textId="77777777" w:rsidR="00C47A29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lastRenderedPageBreak/>
              <w:t xml:space="preserve">Individuare collegamenti e relazioni </w:t>
            </w:r>
          </w:p>
          <w:p w14:paraId="0C507498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Individua e rappresenta collegamenti e relazioni tra fenomeni, eventi e concetti diversi, anche appartenenti a diversi ambiti disciplinari.</w:t>
            </w:r>
          </w:p>
          <w:p w14:paraId="0595B2EE" w14:textId="77777777" w:rsidR="00C47A29" w:rsidRDefault="00C47A29">
            <w:pPr>
              <w:rPr>
                <w:rFonts w:ascii="Tahoma" w:eastAsia="Tahoma" w:hAnsi="Tahoma" w:cs="Tahoma"/>
              </w:rPr>
            </w:pPr>
          </w:p>
        </w:tc>
        <w:tc>
          <w:tcPr>
            <w:tcW w:w="3686" w:type="dxa"/>
          </w:tcPr>
          <w:p w14:paraId="5AFE016B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Sviluppo e consolidamento delle capacità di organizzazione logica dei concetti e dei messaggi </w:t>
            </w:r>
          </w:p>
          <w:p w14:paraId="5D893F1C" w14:textId="77777777" w:rsidR="00C47A29" w:rsidRDefault="00C47A29">
            <w:pPr>
              <w:rPr>
                <w:rFonts w:ascii="Tahoma" w:eastAsia="Tahoma" w:hAnsi="Tahoma" w:cs="Tahoma"/>
              </w:rPr>
            </w:pPr>
          </w:p>
          <w:p w14:paraId="7546FBD2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Saper operare collegamenti all’interno della stessa disciplina e fra discipline affini</w:t>
            </w:r>
          </w:p>
        </w:tc>
        <w:tc>
          <w:tcPr>
            <w:tcW w:w="3827" w:type="dxa"/>
          </w:tcPr>
          <w:p w14:paraId="3F37A1A6" w14:textId="77777777" w:rsidR="00C47A2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proporre semplici tematiche trasversali disciplinari.</w:t>
            </w:r>
          </w:p>
          <w:p w14:paraId="5441289B" w14:textId="77777777" w:rsidR="00C47A2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evidenziare collegamenti con altri argomenti affrontati o con altre discipline</w:t>
            </w:r>
          </w:p>
          <w:p w14:paraId="62BFB133" w14:textId="77777777" w:rsidR="00C47A29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assegnare lavori di ricerca a livello di singola disciplina o trasversale</w:t>
            </w:r>
          </w:p>
          <w:p w14:paraId="6EFDEB22" w14:textId="77777777" w:rsidR="00C47A29" w:rsidRDefault="00000000" w:rsidP="00BE421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costruzione di mappe concettuali in modo individuale e/o collaborativo</w:t>
            </w:r>
          </w:p>
        </w:tc>
      </w:tr>
      <w:tr w:rsidR="00C47A29" w14:paraId="75979968" w14:textId="77777777" w:rsidTr="00BE4211">
        <w:trPr>
          <w:cantSplit/>
          <w:trHeight w:val="1382"/>
          <w:jc w:val="center"/>
        </w:trPr>
        <w:tc>
          <w:tcPr>
            <w:tcW w:w="3539" w:type="dxa"/>
          </w:tcPr>
          <w:p w14:paraId="0FFF0179" w14:textId="77777777" w:rsidR="00C47A29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Imparare ad imparare </w:t>
            </w:r>
          </w:p>
          <w:p w14:paraId="44E83A27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Organizza il proprio apprendimento individuando, scegliendo ed utilizzando varie fonti e varie modalità di informazioni, anche in funzione dei tempi disponibili.</w:t>
            </w:r>
          </w:p>
        </w:tc>
        <w:tc>
          <w:tcPr>
            <w:tcW w:w="3686" w:type="dxa"/>
          </w:tcPr>
          <w:p w14:paraId="1C0BB0AE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Sviluppo delle capacità di adottare strategie di studio efficaci</w:t>
            </w:r>
          </w:p>
          <w:p w14:paraId="0785B3C5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Sviluppo delle capacità di ricerca e selezione  del materiale</w:t>
            </w:r>
          </w:p>
          <w:p w14:paraId="2F4E34A8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Sviluppo della capacità di attenzione e concentrazione</w:t>
            </w:r>
          </w:p>
          <w:p w14:paraId="44F31521" w14:textId="41B34A14" w:rsidR="00C47A29" w:rsidRDefault="00000000" w:rsidP="00BE4211">
            <w:pPr>
              <w:spacing w:after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Sviluppo della capacità di sapersi organizzare</w:t>
            </w:r>
          </w:p>
        </w:tc>
        <w:tc>
          <w:tcPr>
            <w:tcW w:w="3827" w:type="dxa"/>
          </w:tcPr>
          <w:p w14:paraId="3C7E74FF" w14:textId="77777777" w:rsidR="00C47A29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abituare gli alunni a prendere appunti e a gestire in modo autonomo il proprio lavoro a casa e in classe</w:t>
            </w:r>
          </w:p>
          <w:p w14:paraId="5A5B2497" w14:textId="77777777" w:rsidR="00C47A29" w:rsidRDefault="00000000">
            <w:pPr>
              <w:numPr>
                <w:ilvl w:val="0"/>
                <w:numId w:val="2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proporre attività riconducibili al modello della “classe rovesciata”</w:t>
            </w:r>
          </w:p>
        </w:tc>
      </w:tr>
      <w:tr w:rsidR="00C47A29" w14:paraId="2ADD779E" w14:textId="77777777" w:rsidTr="00BE4211">
        <w:trPr>
          <w:cantSplit/>
          <w:trHeight w:val="991"/>
          <w:jc w:val="center"/>
        </w:trPr>
        <w:tc>
          <w:tcPr>
            <w:tcW w:w="3539" w:type="dxa"/>
          </w:tcPr>
          <w:p w14:paraId="53E521D7" w14:textId="77777777" w:rsidR="00C47A29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Progettare </w:t>
            </w:r>
          </w:p>
          <w:p w14:paraId="18502713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Utilizza le conoscenze per definire strategie d’azione e realizza progetti con obiettivi significativi e realistici. </w:t>
            </w:r>
          </w:p>
        </w:tc>
        <w:tc>
          <w:tcPr>
            <w:tcW w:w="3686" w:type="dxa"/>
          </w:tcPr>
          <w:p w14:paraId="55F7C1F1" w14:textId="77777777" w:rsidR="00C47A29" w:rsidRDefault="00000000" w:rsidP="00BE4211">
            <w:pPr>
              <w:spacing w:after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Sviluppare la capacità di utilizzare le competenze disciplinari per pianificare la risoluzione di problemi o realizzare piccoli progetti.</w:t>
            </w:r>
          </w:p>
        </w:tc>
        <w:tc>
          <w:tcPr>
            <w:tcW w:w="3827" w:type="dxa"/>
          </w:tcPr>
          <w:p w14:paraId="1CD823AD" w14:textId="77777777" w:rsidR="00C47A29" w:rsidRDefault="00000000">
            <w:pPr>
              <w:numPr>
                <w:ilvl w:val="0"/>
                <w:numId w:val="12"/>
              </w:numPr>
              <w:rPr>
                <w:rFonts w:ascii="Tahoma" w:eastAsia="Tahoma" w:hAnsi="Tahoma" w:cs="Tahoma"/>
              </w:rPr>
            </w:pPr>
            <w:r w:rsidRPr="00BE4211">
              <w:rPr>
                <w:rFonts w:ascii="Tahoma" w:eastAsia="Tahoma" w:hAnsi="Tahoma" w:cs="Tahoma"/>
              </w:rPr>
              <w:t>proporre attività finalizzate alla realizzazione</w:t>
            </w:r>
            <w:r>
              <w:rPr>
                <w:rFonts w:ascii="Tahoma" w:eastAsia="Tahoma" w:hAnsi="Tahoma" w:cs="Tahoma"/>
              </w:rPr>
              <w:t xml:space="preserve"> di un prodotto </w:t>
            </w:r>
          </w:p>
        </w:tc>
      </w:tr>
      <w:tr w:rsidR="00C47A29" w14:paraId="2754084A" w14:textId="77777777" w:rsidTr="00BE4211">
        <w:trPr>
          <w:cantSplit/>
          <w:trHeight w:val="1289"/>
          <w:jc w:val="center"/>
        </w:trPr>
        <w:tc>
          <w:tcPr>
            <w:tcW w:w="3539" w:type="dxa"/>
          </w:tcPr>
          <w:p w14:paraId="0D42C517" w14:textId="77777777" w:rsidR="00C47A29" w:rsidRDefault="00000000">
            <w:pPr>
              <w:numPr>
                <w:ilvl w:val="0"/>
                <w:numId w:val="4"/>
              </w:numPr>
              <w:rPr>
                <w:rFonts w:ascii="Tahoma" w:eastAsia="Tahoma" w:hAnsi="Tahoma" w:cs="Tahoma"/>
                <w:b/>
              </w:rPr>
            </w:pPr>
            <w:r>
              <w:rPr>
                <w:rFonts w:ascii="Tahoma" w:eastAsia="Tahoma" w:hAnsi="Tahoma" w:cs="Tahoma"/>
                <w:b/>
              </w:rPr>
              <w:t xml:space="preserve">Risolvere problemi </w:t>
            </w:r>
          </w:p>
          <w:p w14:paraId="558FAAEB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Affronta situazioni problematiche e  contribuisce a risolverle, costruendo ipotesi adeguate e proponendo soluzioni che utilizzano contenuti e metodi delle diverse discipline.</w:t>
            </w:r>
          </w:p>
          <w:p w14:paraId="039CCF9E" w14:textId="77777777" w:rsidR="00C47A29" w:rsidRDefault="00C47A29">
            <w:pPr>
              <w:rPr>
                <w:rFonts w:ascii="Tahoma" w:eastAsia="Tahoma" w:hAnsi="Tahoma" w:cs="Tahoma"/>
              </w:rPr>
            </w:pPr>
          </w:p>
        </w:tc>
        <w:tc>
          <w:tcPr>
            <w:tcW w:w="3686" w:type="dxa"/>
          </w:tcPr>
          <w:p w14:paraId="31D5967F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Sviluppo e consolidamento delle capacità di affrontare compiti e situazioni problematiche</w:t>
            </w:r>
          </w:p>
          <w:p w14:paraId="69FB6585" w14:textId="77777777" w:rsidR="00C47A29" w:rsidRDefault="00C47A29">
            <w:pPr>
              <w:rPr>
                <w:rFonts w:ascii="Tahoma" w:eastAsia="Tahoma" w:hAnsi="Tahoma" w:cs="Tahoma"/>
              </w:rPr>
            </w:pPr>
          </w:p>
          <w:p w14:paraId="6C7281EB" w14:textId="77777777" w:rsidR="00C47A29" w:rsidRDefault="00000000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Saper applicare principi e regole</w:t>
            </w:r>
          </w:p>
        </w:tc>
        <w:tc>
          <w:tcPr>
            <w:tcW w:w="3827" w:type="dxa"/>
          </w:tcPr>
          <w:p w14:paraId="7FEF1612" w14:textId="77777777" w:rsidR="00C47A29" w:rsidRDefault="00000000">
            <w:pPr>
              <w:numPr>
                <w:ilvl w:val="0"/>
                <w:numId w:val="3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assegnare semplici ricerche e/o esercizi in cui sia richiesta l’applicazione dei concetti acquisiti in contesti nuovi</w:t>
            </w:r>
          </w:p>
          <w:p w14:paraId="20EC610E" w14:textId="09578B9E" w:rsidR="00C47A29" w:rsidRPr="00BE4211" w:rsidRDefault="00000000" w:rsidP="00BE4211">
            <w:pPr>
              <w:numPr>
                <w:ilvl w:val="0"/>
                <w:numId w:val="3"/>
              </w:numPr>
              <w:spacing w:after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assegnare esercizi applicativi e/o proporre attività (es. lettura di articoli tratti da quotidiani, riviste, ecc.) in cui sia richiesta l’applicazione di principi e regole usate</w:t>
            </w:r>
          </w:p>
        </w:tc>
      </w:tr>
    </w:tbl>
    <w:p w14:paraId="5DCECD2E" w14:textId="77777777" w:rsidR="00C47A29" w:rsidRDefault="00C47A29">
      <w:pPr>
        <w:rPr>
          <w:rFonts w:ascii="Tahoma" w:eastAsia="Tahoma" w:hAnsi="Tahoma" w:cs="Tahoma"/>
          <w:b/>
        </w:rPr>
      </w:pPr>
    </w:p>
    <w:p w14:paraId="502B3D64" w14:textId="77777777" w:rsidR="00BE4211" w:rsidRDefault="00BE4211">
      <w:pPr>
        <w:rPr>
          <w:rFonts w:ascii="Tahoma" w:eastAsia="Tahoma" w:hAnsi="Tahoma" w:cs="Tahoma"/>
          <w:b/>
        </w:rPr>
      </w:pPr>
    </w:p>
    <w:p w14:paraId="61A256CB" w14:textId="24FFD7C6" w:rsidR="00C47A29" w:rsidRDefault="00000000">
      <w:pPr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lastRenderedPageBreak/>
        <w:t>5. OBIETTIVI DI APPRENDIMENTO COMUNI IN RELAZIONE AL PECUP (Profilo Educativo Culturale e professionale e settore economico)</w:t>
      </w:r>
    </w:p>
    <w:p w14:paraId="2BE897F8" w14:textId="77777777" w:rsidR="00C47A29" w:rsidRDefault="00C47A29">
      <w:pPr>
        <w:rPr>
          <w:rFonts w:ascii="Tahoma" w:eastAsia="Tahoma" w:hAnsi="Tahoma" w:cs="Tahoma"/>
        </w:rPr>
      </w:pPr>
    </w:p>
    <w:tbl>
      <w:tblPr>
        <w:tblStyle w:val="af0"/>
        <w:tblW w:w="10632" w:type="dxa"/>
        <w:tblInd w:w="-434" w:type="dxa"/>
        <w:tblLayout w:type="fixed"/>
        <w:tblLook w:val="0000" w:firstRow="0" w:lastRow="0" w:firstColumn="0" w:lastColumn="0" w:noHBand="0" w:noVBand="0"/>
      </w:tblPr>
      <w:tblGrid>
        <w:gridCol w:w="5338"/>
        <w:gridCol w:w="5294"/>
      </w:tblGrid>
      <w:tr w:rsidR="00C47A29" w14:paraId="563C34AE" w14:textId="77777777" w:rsidTr="00BE4211">
        <w:trPr>
          <w:trHeight w:val="364"/>
          <w:tblHeader/>
        </w:trPr>
        <w:tc>
          <w:tcPr>
            <w:tcW w:w="53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151ABFFE" w14:textId="77777777" w:rsidR="00C47A29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OBIETTIVI</w:t>
            </w:r>
          </w:p>
        </w:tc>
        <w:tc>
          <w:tcPr>
            <w:tcW w:w="52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3E441DE8" w14:textId="77777777" w:rsidR="00C47A29" w:rsidRDefault="00000000">
            <w:pPr>
              <w:jc w:val="center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STRATEGIE COMUNI PER IL LORO CONSEGUIMENTO</w:t>
            </w:r>
          </w:p>
        </w:tc>
      </w:tr>
      <w:tr w:rsidR="00C47A29" w14:paraId="4645FDCB" w14:textId="77777777" w:rsidTr="00BE4211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EBDEA86" w14:textId="77777777" w:rsidR="00C47A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Agire in base ad un sistema di valori coerenti con i principi della Costituzione, a partire dai quali saper valutare fatti e ispirare i propri comportamenti personali e sociali 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B6BEBE9" w14:textId="4B44FF87" w:rsidR="00C47A29" w:rsidRPr="00BE4211" w:rsidRDefault="00000000" w:rsidP="00BE4211">
            <w:pPr>
              <w:numPr>
                <w:ilvl w:val="0"/>
                <w:numId w:val="6"/>
              </w:numPr>
              <w:spacing w:after="240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conosce</w:t>
            </w:r>
            <w:r w:rsidR="007274CE">
              <w:rPr>
                <w:rFonts w:ascii="Tahoma" w:eastAsia="Tahoma" w:hAnsi="Tahoma" w:cs="Tahoma"/>
              </w:rPr>
              <w:t>nza dei p</w:t>
            </w:r>
            <w:r>
              <w:rPr>
                <w:rFonts w:ascii="Tahoma" w:eastAsia="Tahoma" w:hAnsi="Tahoma" w:cs="Tahoma"/>
              </w:rPr>
              <w:t xml:space="preserve">resupposti culturali e </w:t>
            </w:r>
            <w:r w:rsidR="007274CE">
              <w:rPr>
                <w:rFonts w:ascii="Tahoma" w:eastAsia="Tahoma" w:hAnsi="Tahoma" w:cs="Tahoma"/>
              </w:rPr>
              <w:t xml:space="preserve">della </w:t>
            </w:r>
            <w:r>
              <w:rPr>
                <w:rFonts w:ascii="Tahoma" w:eastAsia="Tahoma" w:hAnsi="Tahoma" w:cs="Tahoma"/>
              </w:rPr>
              <w:t>natura delle istituzioni politiche, giuridiche, sociali ed economiche, con particolare riferimento all’Italia e all’Europa, e comprendere i diritti e i doveri che caratterizzano l’essere cittadini</w:t>
            </w:r>
          </w:p>
        </w:tc>
      </w:tr>
      <w:tr w:rsidR="00C47A29" w14:paraId="7F570053" w14:textId="77777777" w:rsidTr="00BE4211">
        <w:trPr>
          <w:trHeight w:val="879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6263EC6" w14:textId="2F80B771" w:rsidR="00BE4211" w:rsidRPr="00BE4211" w:rsidRDefault="00000000" w:rsidP="00BE42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Utilizzare gli strumenti culturali e metodologici acquisiti per porsi con atteggiamento razionale e critico di fronte alla realtà, ai suoi fenomeni e ai suoi problemi 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5873709" w14:textId="5107FC30" w:rsidR="00BE4211" w:rsidRPr="00BE4211" w:rsidRDefault="007274CE" w:rsidP="00BE4211">
            <w:pPr>
              <w:numPr>
                <w:ilvl w:val="0"/>
                <w:numId w:val="6"/>
              </w:numPr>
              <w:spacing w:after="240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utilizzo delle tecnologie dell’informazione e della comunicazione individuandone e comprendendone le caratteristiche e le potenzialità espressiv</w:t>
            </w:r>
            <w:r w:rsidR="00BE4211">
              <w:rPr>
                <w:rFonts w:ascii="Tahoma" w:eastAsia="Tahoma" w:hAnsi="Tahoma" w:cs="Tahoma"/>
              </w:rPr>
              <w:t>e</w:t>
            </w:r>
          </w:p>
        </w:tc>
      </w:tr>
      <w:tr w:rsidR="00C47A29" w14:paraId="560055C2" w14:textId="77777777" w:rsidTr="00BE4211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47B468DD" w14:textId="77777777" w:rsidR="00C47A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Padroneggiare il patrimonio lessicale ed espressivo della lingua italiana secondo le esigenze comunicative nei vari contesti: sociali, culturali, scientifici, economici, tecnologici 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F27B1BC" w14:textId="6EDF836E" w:rsidR="00C47A29" w:rsidRDefault="007274CE">
            <w:pPr>
              <w:numPr>
                <w:ilvl w:val="0"/>
                <w:numId w:val="8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esposizione, con attenzione ai diversi contesti e situazioni </w:t>
            </w:r>
          </w:p>
          <w:p w14:paraId="60DA7620" w14:textId="08983FBE" w:rsidR="00C47A29" w:rsidRDefault="007274CE">
            <w:pPr>
              <w:numPr>
                <w:ilvl w:val="0"/>
                <w:numId w:val="8"/>
              </w:num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lettura e comprensione dei testi complessi di diversa natura </w:t>
            </w:r>
          </w:p>
          <w:p w14:paraId="71369508" w14:textId="4DC758EE" w:rsidR="00C47A29" w:rsidRPr="00BE4211" w:rsidRDefault="007274CE" w:rsidP="00BE4211">
            <w:pPr>
              <w:numPr>
                <w:ilvl w:val="0"/>
                <w:numId w:val="8"/>
              </w:numPr>
              <w:spacing w:after="240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comunicazione attraverso la scrittura, conoscendo il codice lingua in tutti i suoi aspetti, da quelli elementari (ortografia e morfologia) a quelli più avanzati (sintassi complessa, precisione e ricchezza del lessico, anche letterario e specialistico)</w:t>
            </w:r>
          </w:p>
        </w:tc>
      </w:tr>
      <w:tr w:rsidR="00C47A29" w14:paraId="3F0F0FE1" w14:textId="77777777" w:rsidTr="00BE4211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5E6C512" w14:textId="77777777" w:rsidR="00C47A29" w:rsidRDefault="00000000" w:rsidP="00BE42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Riconoscere le linee essenziali della storia delle idee, della cultura, della letteratura, delle arti e orientarsi agevolmente fra testi e autori fondamentali, con riferimento soprattutto a tematiche di tipo scientifico, tecnologico ed economico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1233C52" w14:textId="5A024D92" w:rsidR="00C47A29" w:rsidRDefault="007274CE">
            <w:pPr>
              <w:numPr>
                <w:ilvl w:val="0"/>
                <w:numId w:val="5"/>
              </w:num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collocazione del pensiero scientifico e dello sviluppo tecnologico nel più vasto ambito della storia umana e delle idee</w:t>
            </w:r>
          </w:p>
          <w:p w14:paraId="1FCE0E80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C47A29" w14:paraId="698790AC" w14:textId="77777777" w:rsidTr="00BE4211">
        <w:trPr>
          <w:trHeight w:val="1120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34ECC549" w14:textId="066114E9" w:rsidR="00C47A29" w:rsidRDefault="00000000" w:rsidP="00BE42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Padroneggiare il linguaggio formale e i procedimenti dimostrativi della matematica e riconoscere nei diversi campi disciplinari i criteri scientifici di affidabilità delle conoscenze e delle conclusione che vi afferiscono  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A59542A" w14:textId="304300D7" w:rsidR="00C47A29" w:rsidRDefault="007274C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acquisizione dell’abitudine a ragionare con rigore logico</w:t>
            </w:r>
          </w:p>
          <w:p w14:paraId="4FFEB682" w14:textId="070D10B1" w:rsidR="00C47A29" w:rsidRDefault="007274CE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identificazione dei problemi e individuazione delle soluzioni</w:t>
            </w:r>
          </w:p>
          <w:p w14:paraId="79AC7EC0" w14:textId="6A4B6196" w:rsidR="00BE4211" w:rsidRPr="00BE4211" w:rsidRDefault="007274CE" w:rsidP="00BE4211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discussione dei risultati ottenuti</w:t>
            </w:r>
          </w:p>
        </w:tc>
      </w:tr>
      <w:tr w:rsidR="00C47A29" w14:paraId="419A27EC" w14:textId="77777777" w:rsidTr="00BE4211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0C5F951" w14:textId="77777777" w:rsidR="00C47A29" w:rsidRDefault="00000000" w:rsidP="00BE42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Riconoscere gli aspetti geografici ed ecologici dell'ambiente naturale e antropico, le loro connessioni con gli aspetti culturali, sociali ed economici degli stessi e saper adottare una prospettiva interculturale anche ai fini di una mobilità di studio e lavoro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5FA624F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C47A29" w14:paraId="534402E3" w14:textId="77777777" w:rsidTr="00BE4211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1FA5D8D" w14:textId="77777777" w:rsidR="00C47A29" w:rsidRDefault="00000000" w:rsidP="00BE42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Individuare e utilizzare le moderne forme di comunicazione visiva e multimediale, utilizzare le reti e gli strumenti informatici nell'attività professionale anche nell'ottica della formazione permanente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CE3DBBE" w14:textId="6E73C9F9" w:rsidR="00C47A29" w:rsidRDefault="00F4113F">
            <w:pPr>
              <w:numPr>
                <w:ilvl w:val="0"/>
                <w:numId w:val="7"/>
              </w:num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lettura e interpretazione critica dei contenuti delle diverse forme di comunicazione</w:t>
            </w:r>
          </w:p>
          <w:p w14:paraId="1C71C29F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C47A29" w14:paraId="5FC02750" w14:textId="77777777" w:rsidTr="00AE16F4">
        <w:trPr>
          <w:trHeight w:val="649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732F8FFC" w14:textId="77777777" w:rsidR="00C47A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Padroneggiare l'uso di strumenti tecnologici con particolare attenzione alla sicurezza nei luoghi di lavoro, alla tutela della persona, dell'ambiente e del territorio</w:t>
            </w: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2B3A85E" w14:textId="224F5889" w:rsidR="00C47A29" w:rsidRDefault="00F4113F">
            <w:pPr>
              <w:numPr>
                <w:ilvl w:val="0"/>
                <w:numId w:val="9"/>
              </w:numPr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 xml:space="preserve">utilizzo critico degli strumenti informatici e telematici nelle attività di studio e di approfondimento; </w:t>
            </w:r>
          </w:p>
          <w:p w14:paraId="6398BF9B" w14:textId="77777777" w:rsidR="00AE16F4" w:rsidRDefault="00AE16F4" w:rsidP="00AE16F4">
            <w:pPr>
              <w:jc w:val="both"/>
              <w:rPr>
                <w:rFonts w:ascii="Tahoma" w:eastAsia="Tahoma" w:hAnsi="Tahoma" w:cs="Tahoma"/>
              </w:rPr>
            </w:pPr>
          </w:p>
          <w:p w14:paraId="4CFC889F" w14:textId="77777777" w:rsidR="00AE16F4" w:rsidRDefault="00AE16F4" w:rsidP="00AE16F4">
            <w:pPr>
              <w:jc w:val="both"/>
              <w:rPr>
                <w:rFonts w:ascii="Tahoma" w:eastAsia="Tahoma" w:hAnsi="Tahoma" w:cs="Tahoma"/>
              </w:rPr>
            </w:pPr>
          </w:p>
          <w:p w14:paraId="074E3E7E" w14:textId="3D87B7B3" w:rsidR="00C47A29" w:rsidRPr="00BE4211" w:rsidRDefault="00000000" w:rsidP="00AE16F4">
            <w:pPr>
              <w:numPr>
                <w:ilvl w:val="0"/>
                <w:numId w:val="9"/>
              </w:numPr>
              <w:spacing w:after="24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Tahoma" w:eastAsia="Tahoma" w:hAnsi="Tahoma" w:cs="Tahoma"/>
              </w:rPr>
              <w:t>compren</w:t>
            </w:r>
            <w:r w:rsidR="00F4113F">
              <w:rPr>
                <w:rFonts w:ascii="Tahoma" w:eastAsia="Tahoma" w:hAnsi="Tahoma" w:cs="Tahoma"/>
              </w:rPr>
              <w:t>sione della va</w:t>
            </w:r>
            <w:r>
              <w:rPr>
                <w:rFonts w:ascii="Tahoma" w:eastAsia="Tahoma" w:hAnsi="Tahoma" w:cs="Tahoma"/>
              </w:rPr>
              <w:t xml:space="preserve">lenza metodologica dell’informatica nella formalizzazione e </w:t>
            </w:r>
            <w:r>
              <w:rPr>
                <w:rFonts w:ascii="Tahoma" w:eastAsia="Tahoma" w:hAnsi="Tahoma" w:cs="Tahoma"/>
              </w:rPr>
              <w:lastRenderedPageBreak/>
              <w:t>modellizzazione dei processi complessi e nell’individuazione di procedimenti risolutivi</w:t>
            </w:r>
          </w:p>
        </w:tc>
      </w:tr>
      <w:tr w:rsidR="00C47A29" w14:paraId="4A48C05B" w14:textId="77777777" w:rsidTr="00BE4211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9B10319" w14:textId="77777777" w:rsidR="00C47A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lastRenderedPageBreak/>
              <w:t>Cogliere l'importanza dell'orientamento al risultato, del lavoro per obiettivi e della necessità di assumere la propria responsabilità nel rispetto dell'etica e della deontologia professionale, sia a livello individuale sia come membro di un gruppo.</w:t>
            </w:r>
          </w:p>
          <w:p w14:paraId="46D0CA85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2F6347F" w14:textId="4BA9A6EA" w:rsidR="00BE4211" w:rsidRPr="00BE4211" w:rsidRDefault="00000000" w:rsidP="00BE42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Agire in modo collaborativo e coscienzioso all’interno di un gruppo evitando atteggiamenti superficiali e comprendendo l’importanza del contributo di ciascuno</w:t>
            </w:r>
          </w:p>
        </w:tc>
      </w:tr>
      <w:tr w:rsidR="00C47A29" w14:paraId="68153B77" w14:textId="77777777" w:rsidTr="00BE4211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64084331" w14:textId="77777777" w:rsidR="00C47A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Riconoscere gli aspetti culturali e relazionali della pratica sportiva anche come ulteriore mezzo per il conseguimento del benessere personale e collettivo.</w:t>
            </w:r>
          </w:p>
          <w:p w14:paraId="2C068A5D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1F6EA47" w14:textId="0B3915C6" w:rsidR="00C47A29" w:rsidRDefault="00F411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Cogliere il valore educativo della competizione;</w:t>
            </w:r>
          </w:p>
          <w:p w14:paraId="48866D20" w14:textId="451E206F" w:rsidR="00C47A29" w:rsidRDefault="00F411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Partecipazione alle attività sportive con spirito di collaborazione e abnegazione</w:t>
            </w:r>
          </w:p>
        </w:tc>
      </w:tr>
      <w:tr w:rsidR="00C47A29" w14:paraId="4F0C8817" w14:textId="77777777" w:rsidTr="00BE4211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1973214" w14:textId="77777777" w:rsidR="00C47A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Analizzare la realtà e i fenomeni strettamente economici e sociali di essa, anche per mezzo di strumenti matematici e informatici.</w:t>
            </w:r>
          </w:p>
          <w:p w14:paraId="7068E7AE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38CE3D1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C47A29" w14:paraId="21F68D5A" w14:textId="77777777" w:rsidTr="00BE4211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ECDB8EB" w14:textId="77777777" w:rsidR="00C47A2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Riconoscere la varietà e lo sviluppo storico delle forme istituzionali, economiche, sociali attraverso le categorie di sintesi fornite dal diritto e dall'economia.</w:t>
            </w:r>
          </w:p>
          <w:p w14:paraId="253BCBB1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202013F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C47A29" w14:paraId="7DB7EE18" w14:textId="77777777" w:rsidTr="00BE4211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A9989C5" w14:textId="77777777" w:rsidR="00C47A29" w:rsidRPr="003C79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ahoma" w:eastAsia="Tahoma" w:hAnsi="Tahoma" w:cs="Tahoma"/>
                <w:color w:val="000000"/>
              </w:rPr>
            </w:pPr>
            <w:r w:rsidRPr="003C79E6">
              <w:rPr>
                <w:rFonts w:ascii="Tahoma" w:eastAsia="Tahoma" w:hAnsi="Tahoma" w:cs="Tahoma"/>
                <w:color w:val="000000"/>
              </w:rPr>
              <w:t>Riconoscere l'interdipendenza fra fenomeni economici, sociali istituzionali, culturali e la loro dimensione locale/globale</w:t>
            </w:r>
          </w:p>
          <w:p w14:paraId="3F470D67" w14:textId="77777777" w:rsidR="00C47A29" w:rsidRPr="003C79E6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23DA0328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C47A29" w14:paraId="45C610E0" w14:textId="77777777" w:rsidTr="00BE4211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4360363" w14:textId="77777777" w:rsidR="00C47A29" w:rsidRPr="003C79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ahoma" w:eastAsia="Tahoma" w:hAnsi="Tahoma" w:cs="Tahoma"/>
                <w:color w:val="000000"/>
              </w:rPr>
            </w:pPr>
            <w:r w:rsidRPr="003C79E6">
              <w:rPr>
                <w:rFonts w:ascii="Tahoma" w:eastAsia="Tahoma" w:hAnsi="Tahoma" w:cs="Tahoma"/>
                <w:color w:val="000000"/>
              </w:rPr>
              <w:t>Orientarsi nella normativa pubblicistica, civilistica e fiscale.</w:t>
            </w:r>
          </w:p>
          <w:p w14:paraId="772C9965" w14:textId="77777777" w:rsidR="00C47A29" w:rsidRPr="003C79E6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0505ACE2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  <w:tr w:rsidR="00C47A29" w14:paraId="46A0F4C3" w14:textId="77777777" w:rsidTr="00BE4211">
        <w:trPr>
          <w:trHeight w:val="964"/>
        </w:trPr>
        <w:tc>
          <w:tcPr>
            <w:tcW w:w="5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5A8232BF" w14:textId="77777777" w:rsidR="00C47A29" w:rsidRPr="003C79E6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ahoma" w:eastAsia="Tahoma" w:hAnsi="Tahoma" w:cs="Tahoma"/>
                <w:color w:val="000000"/>
              </w:rPr>
            </w:pPr>
            <w:r w:rsidRPr="003C79E6">
              <w:rPr>
                <w:rFonts w:ascii="Tahoma" w:eastAsia="Tahoma" w:hAnsi="Tahoma" w:cs="Tahoma"/>
                <w:color w:val="000000"/>
              </w:rPr>
              <w:t>Intervenire nei sistemi aziendali con riferimento a previsione, organizzazione, conduzione e controllo di gestione e individuare soluzioni ottimali anche con l'ausilio di strumenti informatici e software gestionali</w:t>
            </w:r>
          </w:p>
          <w:p w14:paraId="4FE1AD44" w14:textId="77777777" w:rsidR="00C47A29" w:rsidRPr="003C79E6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jc w:val="both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52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</w:tcPr>
          <w:p w14:paraId="1FC0E86A" w14:textId="77777777" w:rsidR="00C47A29" w:rsidRDefault="00C47A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ahoma" w:eastAsia="Tahoma" w:hAnsi="Tahoma" w:cs="Tahoma"/>
                <w:color w:val="000000"/>
              </w:rPr>
            </w:pPr>
          </w:p>
        </w:tc>
      </w:tr>
    </w:tbl>
    <w:p w14:paraId="27DAB6E8" w14:textId="77777777" w:rsidR="00C47A29" w:rsidRDefault="00C47A29">
      <w:pPr>
        <w:rPr>
          <w:rFonts w:ascii="Tahoma" w:eastAsia="Tahoma" w:hAnsi="Tahoma" w:cs="Tahoma"/>
        </w:rPr>
      </w:pPr>
    </w:p>
    <w:p w14:paraId="42E2117B" w14:textId="77777777" w:rsidR="00AE16F4" w:rsidRDefault="00AE16F4">
      <w:pPr>
        <w:rPr>
          <w:rFonts w:ascii="Tahoma" w:eastAsia="Tahoma" w:hAnsi="Tahoma" w:cs="Tahoma"/>
          <w:b/>
        </w:rPr>
      </w:pPr>
    </w:p>
    <w:p w14:paraId="0CA7A280" w14:textId="0F120F4F" w:rsidR="00C47A29" w:rsidRDefault="00000000">
      <w:pPr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t>6. DEFINIZIONE DEI COMPORTAMENTI COMUNI DA ASSUMERE NEI CONFRONTI DELLA CLASSE</w:t>
      </w:r>
    </w:p>
    <w:p w14:paraId="1611AF2A" w14:textId="77777777" w:rsidR="00C47A29" w:rsidRDefault="00C47A29">
      <w:pPr>
        <w:rPr>
          <w:rFonts w:ascii="Tahoma" w:eastAsia="Tahoma" w:hAnsi="Tahoma" w:cs="Tahoma"/>
          <w:b/>
        </w:rPr>
      </w:pPr>
    </w:p>
    <w:p w14:paraId="3F79AD9B" w14:textId="77777777" w:rsidR="00C47A29" w:rsidRDefault="00000000">
      <w:pPr>
        <w:rPr>
          <w:rFonts w:ascii="Tahoma" w:eastAsia="Tahoma" w:hAnsi="Tahoma" w:cs="Tahoma"/>
        </w:rPr>
      </w:pPr>
      <w:r>
        <w:rPr>
          <w:rFonts w:ascii="Tahoma" w:eastAsia="Tahoma" w:hAnsi="Tahoma" w:cs="Tahoma"/>
        </w:rPr>
        <w:t>Il consiglio di classe definisce, relativamente alle problematiche indicate, di assumere i seguenti atteggiamenti comuni:</w:t>
      </w:r>
    </w:p>
    <w:p w14:paraId="3A05FADC" w14:textId="77777777" w:rsidR="00C47A29" w:rsidRDefault="00C47A29">
      <w:pPr>
        <w:rPr>
          <w:rFonts w:ascii="Tahoma" w:eastAsia="Tahoma" w:hAnsi="Tahoma" w:cs="Tahoma"/>
        </w:rPr>
      </w:pPr>
    </w:p>
    <w:tbl>
      <w:tblPr>
        <w:tblStyle w:val="af1"/>
        <w:tblW w:w="10237" w:type="dxa"/>
        <w:tblInd w:w="-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92"/>
        <w:gridCol w:w="5545"/>
      </w:tblGrid>
      <w:tr w:rsidR="00C47A29" w14:paraId="336FE273" w14:textId="77777777">
        <w:trPr>
          <w:trHeight w:val="360"/>
          <w:tblHeader/>
        </w:trPr>
        <w:tc>
          <w:tcPr>
            <w:tcW w:w="4692" w:type="dxa"/>
            <w:shd w:val="clear" w:color="auto" w:fill="F2F2F2"/>
            <w:vAlign w:val="center"/>
          </w:tcPr>
          <w:p w14:paraId="1275A4D0" w14:textId="77777777" w:rsidR="00C47A29" w:rsidRDefault="00C47A29">
            <w:pPr>
              <w:tabs>
                <w:tab w:val="left" w:pos="360"/>
              </w:tabs>
              <w:jc w:val="center"/>
              <w:rPr>
                <w:rFonts w:ascii="Tahoma" w:eastAsia="Tahoma" w:hAnsi="Tahoma" w:cs="Tahoma"/>
              </w:rPr>
            </w:pPr>
          </w:p>
        </w:tc>
        <w:tc>
          <w:tcPr>
            <w:tcW w:w="5545" w:type="dxa"/>
            <w:shd w:val="clear" w:color="auto" w:fill="F2F2F2"/>
            <w:vAlign w:val="center"/>
          </w:tcPr>
          <w:p w14:paraId="46407FB3" w14:textId="77777777" w:rsidR="00C47A29" w:rsidRDefault="00000000" w:rsidP="00454491">
            <w:pPr>
              <w:pStyle w:val="Titolo1"/>
              <w:jc w:val="center"/>
              <w:rPr>
                <w:rFonts w:ascii="Tahoma" w:eastAsia="Tahoma" w:hAnsi="Tahoma" w:cs="Tahoma"/>
                <w:b w:val="0"/>
                <w:sz w:val="20"/>
                <w:szCs w:val="20"/>
              </w:rPr>
            </w:pPr>
            <w:r>
              <w:rPr>
                <w:rFonts w:ascii="Tahoma" w:eastAsia="Tahoma" w:hAnsi="Tahoma" w:cs="Tahoma"/>
                <w:b w:val="0"/>
                <w:sz w:val="20"/>
                <w:szCs w:val="20"/>
              </w:rPr>
              <w:t>COMPORTAMENTI COMUNI</w:t>
            </w:r>
          </w:p>
        </w:tc>
      </w:tr>
      <w:tr w:rsidR="00C47A29" w14:paraId="1FA96D39" w14:textId="77777777">
        <w:trPr>
          <w:trHeight w:val="600"/>
        </w:trPr>
        <w:tc>
          <w:tcPr>
            <w:tcW w:w="4692" w:type="dxa"/>
          </w:tcPr>
          <w:p w14:paraId="664F293F" w14:textId="77777777" w:rsidR="00C47A29" w:rsidRDefault="00000000">
            <w:pPr>
              <w:tabs>
                <w:tab w:val="left" w:pos="360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Controllo compiti assegnati</w:t>
            </w:r>
          </w:p>
        </w:tc>
        <w:tc>
          <w:tcPr>
            <w:tcW w:w="5545" w:type="dxa"/>
          </w:tcPr>
          <w:p w14:paraId="05EE3D11" w14:textId="77777777" w:rsidR="00C47A29" w:rsidRDefault="00C47A29">
            <w:pPr>
              <w:rPr>
                <w:rFonts w:ascii="Tahoma" w:eastAsia="Tahoma" w:hAnsi="Tahoma" w:cs="Tahoma"/>
              </w:rPr>
            </w:pPr>
          </w:p>
        </w:tc>
      </w:tr>
      <w:tr w:rsidR="00C47A29" w14:paraId="4771418C" w14:textId="77777777">
        <w:trPr>
          <w:trHeight w:val="600"/>
        </w:trPr>
        <w:tc>
          <w:tcPr>
            <w:tcW w:w="4692" w:type="dxa"/>
          </w:tcPr>
          <w:p w14:paraId="41CFF873" w14:textId="77777777" w:rsidR="00C47A29" w:rsidRDefault="00000000">
            <w:pPr>
              <w:tabs>
                <w:tab w:val="left" w:pos="360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Possibilità di giustificarsi in occasione delle verifiche orali</w:t>
            </w:r>
          </w:p>
          <w:p w14:paraId="627B3E53" w14:textId="77777777" w:rsidR="00C47A29" w:rsidRDefault="00C47A29">
            <w:pPr>
              <w:rPr>
                <w:rFonts w:ascii="Tahoma" w:eastAsia="Tahoma" w:hAnsi="Tahoma" w:cs="Tahoma"/>
              </w:rPr>
            </w:pPr>
          </w:p>
        </w:tc>
        <w:tc>
          <w:tcPr>
            <w:tcW w:w="5545" w:type="dxa"/>
          </w:tcPr>
          <w:p w14:paraId="2D12DB3B" w14:textId="77777777" w:rsidR="00C47A29" w:rsidRDefault="00C47A29">
            <w:pPr>
              <w:rPr>
                <w:rFonts w:ascii="Tahoma" w:eastAsia="Tahoma" w:hAnsi="Tahoma" w:cs="Tahoma"/>
              </w:rPr>
            </w:pPr>
          </w:p>
        </w:tc>
      </w:tr>
      <w:tr w:rsidR="00C47A29" w14:paraId="2F5D806A" w14:textId="77777777">
        <w:trPr>
          <w:trHeight w:val="600"/>
        </w:trPr>
        <w:tc>
          <w:tcPr>
            <w:tcW w:w="4692" w:type="dxa"/>
          </w:tcPr>
          <w:p w14:paraId="5EEC6CE7" w14:textId="77777777" w:rsidR="00C47A29" w:rsidRDefault="00000000">
            <w:pPr>
              <w:tabs>
                <w:tab w:val="left" w:pos="360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Possibilità di avvalersi di interrogazioni programmate/volontarie</w:t>
            </w:r>
          </w:p>
        </w:tc>
        <w:tc>
          <w:tcPr>
            <w:tcW w:w="5545" w:type="dxa"/>
          </w:tcPr>
          <w:p w14:paraId="2F1AB9FA" w14:textId="77777777" w:rsidR="00C47A29" w:rsidRDefault="00C47A29">
            <w:pPr>
              <w:rPr>
                <w:rFonts w:ascii="Tahoma" w:eastAsia="Tahoma" w:hAnsi="Tahoma" w:cs="Tahoma"/>
              </w:rPr>
            </w:pPr>
          </w:p>
        </w:tc>
      </w:tr>
      <w:tr w:rsidR="00C47A29" w14:paraId="02D9F1B6" w14:textId="77777777">
        <w:trPr>
          <w:trHeight w:val="600"/>
        </w:trPr>
        <w:tc>
          <w:tcPr>
            <w:tcW w:w="4692" w:type="dxa"/>
          </w:tcPr>
          <w:p w14:paraId="31143F1F" w14:textId="77777777" w:rsidR="00C47A29" w:rsidRDefault="00000000">
            <w:pPr>
              <w:tabs>
                <w:tab w:val="left" w:pos="360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Richieste di uscita dall’aula</w:t>
            </w:r>
          </w:p>
        </w:tc>
        <w:tc>
          <w:tcPr>
            <w:tcW w:w="5545" w:type="dxa"/>
          </w:tcPr>
          <w:p w14:paraId="70C64F37" w14:textId="77777777" w:rsidR="00C47A29" w:rsidRDefault="00C47A29">
            <w:pPr>
              <w:rPr>
                <w:rFonts w:ascii="Tahoma" w:eastAsia="Tahoma" w:hAnsi="Tahoma" w:cs="Tahoma"/>
              </w:rPr>
            </w:pPr>
          </w:p>
        </w:tc>
      </w:tr>
      <w:tr w:rsidR="007274CE" w14:paraId="1A3BC5CD" w14:textId="77777777">
        <w:trPr>
          <w:trHeight w:val="600"/>
        </w:trPr>
        <w:tc>
          <w:tcPr>
            <w:tcW w:w="4692" w:type="dxa"/>
          </w:tcPr>
          <w:p w14:paraId="0CB3112D" w14:textId="77777777" w:rsidR="007274CE" w:rsidRDefault="007274CE" w:rsidP="007274C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360"/>
              </w:tabs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Gestione dei dispositivi digitali </w:t>
            </w:r>
          </w:p>
          <w:p w14:paraId="7E1A88FD" w14:textId="4CA6B5FA" w:rsidR="007274CE" w:rsidRDefault="007274CE" w:rsidP="007274CE">
            <w:pPr>
              <w:tabs>
                <w:tab w:val="left" w:pos="360"/>
              </w:tabs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</w:rPr>
              <w:t>Uso dello smartphone</w:t>
            </w:r>
            <w:r>
              <w:rPr>
                <w:rFonts w:ascii="Tahoma" w:eastAsia="Tahoma" w:hAnsi="Tahoma" w:cs="Tahoma"/>
              </w:rPr>
              <w:t xml:space="preserve"> </w:t>
            </w:r>
          </w:p>
        </w:tc>
        <w:tc>
          <w:tcPr>
            <w:tcW w:w="5545" w:type="dxa"/>
          </w:tcPr>
          <w:p w14:paraId="5B0642C1" w14:textId="32A00E5D" w:rsidR="007274CE" w:rsidRDefault="007274CE" w:rsidP="007274CE">
            <w:pPr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  <w:color w:val="000000"/>
                <w:highlight w:val="white"/>
              </w:rPr>
              <w:t>Vedi Regolamento di Istituto e di disciplina</w:t>
            </w:r>
          </w:p>
        </w:tc>
      </w:tr>
      <w:tr w:rsidR="007274CE" w14:paraId="2EAB0B2F" w14:textId="77777777">
        <w:trPr>
          <w:trHeight w:val="600"/>
        </w:trPr>
        <w:tc>
          <w:tcPr>
            <w:tcW w:w="4692" w:type="dxa"/>
          </w:tcPr>
          <w:p w14:paraId="66845917" w14:textId="77777777" w:rsidR="007274CE" w:rsidRDefault="007274CE" w:rsidP="007274CE">
            <w:pPr>
              <w:tabs>
                <w:tab w:val="left" w:pos="360"/>
              </w:tabs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Gestione della comunicazione e dell’archiviazione dei documenti didattici del CdC</w:t>
            </w:r>
          </w:p>
          <w:p w14:paraId="021FFB3B" w14:textId="61D1A29F" w:rsidR="007274CE" w:rsidRDefault="007274CE" w:rsidP="007274CE">
            <w:pPr>
              <w:tabs>
                <w:tab w:val="left" w:pos="360"/>
              </w:tabs>
              <w:rPr>
                <w:rFonts w:ascii="Tahoma" w:eastAsia="Tahoma" w:hAnsi="Tahoma" w:cs="Tahoma"/>
              </w:rPr>
            </w:pPr>
          </w:p>
        </w:tc>
        <w:tc>
          <w:tcPr>
            <w:tcW w:w="5545" w:type="dxa"/>
          </w:tcPr>
          <w:p w14:paraId="1FF5AAED" w14:textId="77777777" w:rsidR="007274CE" w:rsidRDefault="007274CE" w:rsidP="007274CE">
            <w:pPr>
              <w:rPr>
                <w:rFonts w:ascii="Tahoma" w:eastAsia="Tahoma" w:hAnsi="Tahoma" w:cs="Tahoma"/>
              </w:rPr>
            </w:pPr>
          </w:p>
        </w:tc>
      </w:tr>
    </w:tbl>
    <w:p w14:paraId="5260F68B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</w:pPr>
    </w:p>
    <w:p w14:paraId="6CDF1147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</w:pPr>
    </w:p>
    <w:p w14:paraId="44A6C861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</w:pPr>
    </w:p>
    <w:p w14:paraId="03B1620E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C45911"/>
          <w:sz w:val="28"/>
          <w:szCs w:val="28"/>
        </w:rPr>
      </w:pPr>
    </w:p>
    <w:p w14:paraId="6178314B" w14:textId="77777777" w:rsidR="002719C8" w:rsidRDefault="002719C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C45911"/>
          <w:sz w:val="28"/>
          <w:szCs w:val="28"/>
        </w:rPr>
      </w:pPr>
    </w:p>
    <w:p w14:paraId="5AABBBCF" w14:textId="77777777" w:rsidR="002719C8" w:rsidRDefault="002719C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C45911"/>
          <w:sz w:val="28"/>
          <w:szCs w:val="28"/>
        </w:rPr>
      </w:pPr>
    </w:p>
    <w:p w14:paraId="7B08D24B" w14:textId="77777777" w:rsidR="002719C8" w:rsidRDefault="002719C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C45911"/>
          <w:sz w:val="28"/>
          <w:szCs w:val="28"/>
        </w:rPr>
      </w:pPr>
    </w:p>
    <w:p w14:paraId="57A0708F" w14:textId="77777777" w:rsidR="002719C8" w:rsidRDefault="002719C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C45911"/>
          <w:sz w:val="28"/>
          <w:szCs w:val="28"/>
        </w:rPr>
      </w:pPr>
    </w:p>
    <w:p w14:paraId="5F51D537" w14:textId="77777777" w:rsidR="002719C8" w:rsidRDefault="002719C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C45911"/>
          <w:sz w:val="28"/>
          <w:szCs w:val="28"/>
        </w:rPr>
      </w:pPr>
    </w:p>
    <w:p w14:paraId="3FF1BFC3" w14:textId="77777777" w:rsidR="002719C8" w:rsidRDefault="002719C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C45911"/>
          <w:sz w:val="28"/>
          <w:szCs w:val="28"/>
        </w:rPr>
      </w:pPr>
    </w:p>
    <w:p w14:paraId="68DBFB26" w14:textId="77777777" w:rsidR="002719C8" w:rsidRDefault="002719C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C45911"/>
          <w:sz w:val="28"/>
          <w:szCs w:val="28"/>
        </w:rPr>
      </w:pPr>
    </w:p>
    <w:p w14:paraId="33F578D4" w14:textId="77777777" w:rsidR="002719C8" w:rsidRDefault="002719C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C45911"/>
          <w:sz w:val="28"/>
          <w:szCs w:val="28"/>
        </w:rPr>
      </w:pPr>
    </w:p>
    <w:p w14:paraId="273E6054" w14:textId="77777777" w:rsidR="002719C8" w:rsidRDefault="002719C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C45911"/>
          <w:sz w:val="28"/>
          <w:szCs w:val="28"/>
        </w:rPr>
      </w:pPr>
    </w:p>
    <w:p w14:paraId="3270772B" w14:textId="77777777" w:rsidR="002719C8" w:rsidRDefault="002719C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C45911"/>
          <w:sz w:val="28"/>
          <w:szCs w:val="28"/>
        </w:rPr>
      </w:pPr>
    </w:p>
    <w:p w14:paraId="38BEB64D" w14:textId="77777777" w:rsidR="002719C8" w:rsidRDefault="002719C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C45911"/>
          <w:sz w:val="28"/>
          <w:szCs w:val="28"/>
        </w:rPr>
      </w:pPr>
    </w:p>
    <w:p w14:paraId="32933FBD" w14:textId="77777777" w:rsidR="002719C8" w:rsidRDefault="002719C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C45911"/>
          <w:sz w:val="28"/>
          <w:szCs w:val="28"/>
        </w:rPr>
      </w:pPr>
    </w:p>
    <w:p w14:paraId="028B69DD" w14:textId="77777777" w:rsidR="002719C8" w:rsidRDefault="002719C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C45911"/>
          <w:sz w:val="28"/>
          <w:szCs w:val="28"/>
        </w:rPr>
      </w:pPr>
    </w:p>
    <w:p w14:paraId="0C4517B5" w14:textId="77777777" w:rsidR="002719C8" w:rsidRDefault="002719C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C45911"/>
          <w:sz w:val="28"/>
          <w:szCs w:val="28"/>
        </w:rPr>
      </w:pPr>
    </w:p>
    <w:p w14:paraId="2CEE9811" w14:textId="77777777" w:rsidR="002719C8" w:rsidRDefault="002719C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C45911"/>
          <w:sz w:val="28"/>
          <w:szCs w:val="28"/>
        </w:rPr>
      </w:pPr>
    </w:p>
    <w:p w14:paraId="0CBBC39F" w14:textId="77777777" w:rsidR="002719C8" w:rsidRDefault="002719C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C45911"/>
          <w:sz w:val="28"/>
          <w:szCs w:val="28"/>
        </w:rPr>
      </w:pPr>
    </w:p>
    <w:p w14:paraId="00CAA4B0" w14:textId="77777777" w:rsidR="002719C8" w:rsidRDefault="002719C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C45911"/>
          <w:sz w:val="28"/>
          <w:szCs w:val="28"/>
        </w:rPr>
      </w:pPr>
    </w:p>
    <w:p w14:paraId="59EDCF16" w14:textId="77777777" w:rsidR="002719C8" w:rsidRDefault="002719C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C45911"/>
          <w:sz w:val="28"/>
          <w:szCs w:val="28"/>
        </w:rPr>
      </w:pPr>
    </w:p>
    <w:p w14:paraId="76F853AF" w14:textId="77777777" w:rsidR="002719C8" w:rsidRDefault="002719C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C45911"/>
          <w:sz w:val="28"/>
          <w:szCs w:val="28"/>
        </w:rPr>
      </w:pPr>
    </w:p>
    <w:p w14:paraId="71F33425" w14:textId="77777777" w:rsidR="002719C8" w:rsidRDefault="002719C8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C45911"/>
          <w:sz w:val="28"/>
          <w:szCs w:val="28"/>
        </w:rPr>
      </w:pPr>
    </w:p>
    <w:p w14:paraId="400EC1C3" w14:textId="77777777" w:rsidR="00C47A29" w:rsidRDefault="00000000" w:rsidP="00AE16F4">
      <w:pPr>
        <w:rPr>
          <w:rFonts w:ascii="Tahoma" w:eastAsia="Tahoma" w:hAnsi="Tahoma" w:cs="Tahoma"/>
          <w:b/>
        </w:rPr>
      </w:pPr>
      <w:r>
        <w:rPr>
          <w:rFonts w:ascii="Tahoma" w:eastAsia="Tahoma" w:hAnsi="Tahoma" w:cs="Tahoma"/>
          <w:b/>
        </w:rPr>
        <w:lastRenderedPageBreak/>
        <w:t xml:space="preserve">7. METODOLOGIE E STRUMENTI DIDATTICI </w:t>
      </w:r>
    </w:p>
    <w:tbl>
      <w:tblPr>
        <w:tblStyle w:val="af2"/>
        <w:tblpPr w:leftFromText="141" w:rightFromText="141" w:vertAnchor="text" w:horzAnchor="margin" w:tblpXSpec="center" w:tblpY="223"/>
        <w:tblW w:w="1134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96"/>
        <w:gridCol w:w="698"/>
        <w:gridCol w:w="709"/>
        <w:gridCol w:w="708"/>
        <w:gridCol w:w="709"/>
        <w:gridCol w:w="851"/>
        <w:gridCol w:w="708"/>
        <w:gridCol w:w="709"/>
        <w:gridCol w:w="709"/>
        <w:gridCol w:w="709"/>
        <w:gridCol w:w="708"/>
        <w:gridCol w:w="709"/>
        <w:gridCol w:w="709"/>
        <w:gridCol w:w="714"/>
      </w:tblGrid>
      <w:tr w:rsidR="00AE16F4" w:rsidRPr="003B2B01" w14:paraId="0981B13F" w14:textId="77777777" w:rsidTr="00AE16F4">
        <w:trPr>
          <w:cantSplit/>
          <w:trHeight w:val="1408"/>
        </w:trPr>
        <w:tc>
          <w:tcPr>
            <w:tcW w:w="1996" w:type="dxa"/>
            <w:shd w:val="clear" w:color="auto" w:fill="F2F2F2" w:themeFill="background1" w:themeFillShade="F2"/>
            <w:vAlign w:val="center"/>
          </w:tcPr>
          <w:p w14:paraId="68706930" w14:textId="77777777" w:rsidR="00AE16F4" w:rsidRP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  <w:r w:rsidRPr="00AE16F4">
              <w:rPr>
                <w:rFonts w:ascii="Calibri" w:eastAsia="Calibri" w:hAnsi="Calibri" w:cs="Calibri"/>
              </w:rPr>
              <w:t>DISCIPLINE</w:t>
            </w:r>
          </w:p>
        </w:tc>
        <w:tc>
          <w:tcPr>
            <w:tcW w:w="698" w:type="dxa"/>
            <w:shd w:val="clear" w:color="auto" w:fill="F2F2F2" w:themeFill="background1" w:themeFillShade="F2"/>
            <w:textDirection w:val="btLr"/>
          </w:tcPr>
          <w:p w14:paraId="3B80481B" w14:textId="77777777" w:rsidR="00AE16F4" w:rsidRPr="00AE16F4" w:rsidRDefault="00AE16F4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LINGUA E LETTERATURA ITALIANA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435B1358" w14:textId="77777777" w:rsidR="00AE16F4" w:rsidRPr="00AE16F4" w:rsidRDefault="00AE16F4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STORIA</w:t>
            </w:r>
          </w:p>
        </w:tc>
        <w:tc>
          <w:tcPr>
            <w:tcW w:w="708" w:type="dxa"/>
            <w:shd w:val="clear" w:color="auto" w:fill="F2F2F2" w:themeFill="background1" w:themeFillShade="F2"/>
            <w:textDirection w:val="btLr"/>
          </w:tcPr>
          <w:p w14:paraId="1801E127" w14:textId="77777777" w:rsidR="00AE16F4" w:rsidRPr="00AE16F4" w:rsidRDefault="00AE16F4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MATEMATICA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1B2741E7" w14:textId="77777777" w:rsidR="00AE16F4" w:rsidRPr="00AE16F4" w:rsidRDefault="00AE16F4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LINGUA INGLESE</w:t>
            </w:r>
          </w:p>
        </w:tc>
        <w:tc>
          <w:tcPr>
            <w:tcW w:w="851" w:type="dxa"/>
            <w:shd w:val="clear" w:color="auto" w:fill="F2F2F2" w:themeFill="background1" w:themeFillShade="F2"/>
            <w:textDirection w:val="btLr"/>
          </w:tcPr>
          <w:p w14:paraId="4C17FF41" w14:textId="77777777" w:rsidR="00AE16F4" w:rsidRPr="00AE16F4" w:rsidRDefault="00AE16F4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 xml:space="preserve">SECONDA LINGUA COMUNITARIA   </w:t>
            </w:r>
          </w:p>
        </w:tc>
        <w:tc>
          <w:tcPr>
            <w:tcW w:w="708" w:type="dxa"/>
            <w:shd w:val="clear" w:color="auto" w:fill="F2F2F2" w:themeFill="background1" w:themeFillShade="F2"/>
            <w:textDirection w:val="btLr"/>
          </w:tcPr>
          <w:p w14:paraId="4FA82D44" w14:textId="77777777" w:rsidR="00AE16F4" w:rsidRPr="00AE16F4" w:rsidRDefault="00AE16F4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TERZA LINGUA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01DD5C94" w14:textId="77777777" w:rsidR="00AE16F4" w:rsidRPr="00AE16F4" w:rsidRDefault="00AE16F4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DIRITTO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24354932" w14:textId="77777777" w:rsidR="00AE16F4" w:rsidRPr="00AE16F4" w:rsidRDefault="00AE16F4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EDUCAZIONE CIVICA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2B45DC2F" w14:textId="77777777" w:rsidR="00AE16F4" w:rsidRPr="00AE16F4" w:rsidRDefault="00AE16F4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RELAZIONI INTERNAZIONALI</w:t>
            </w:r>
          </w:p>
        </w:tc>
        <w:tc>
          <w:tcPr>
            <w:tcW w:w="708" w:type="dxa"/>
            <w:shd w:val="clear" w:color="auto" w:fill="F2F2F2" w:themeFill="background1" w:themeFillShade="F2"/>
            <w:textDirection w:val="btLr"/>
          </w:tcPr>
          <w:p w14:paraId="321CB976" w14:textId="77777777" w:rsidR="00AE16F4" w:rsidRPr="00AE16F4" w:rsidRDefault="00AE16F4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ECONOMIA AZIENDALE E GEOPOLITICA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1303BB29" w14:textId="77777777" w:rsidR="00AE16F4" w:rsidRPr="00AE16F4" w:rsidRDefault="00AE16F4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TECNOLOGIA DELLE COMUNICAZIONE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112FDED3" w14:textId="77777777" w:rsidR="00AE16F4" w:rsidRPr="00AE16F4" w:rsidRDefault="00AE16F4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SCIENZE MOTORIE SPORTIVE</w:t>
            </w:r>
          </w:p>
        </w:tc>
        <w:tc>
          <w:tcPr>
            <w:tcW w:w="714" w:type="dxa"/>
            <w:shd w:val="clear" w:color="auto" w:fill="F2F2F2" w:themeFill="background1" w:themeFillShade="F2"/>
            <w:textDirection w:val="btLr"/>
          </w:tcPr>
          <w:p w14:paraId="748410B4" w14:textId="77777777" w:rsidR="00AE16F4" w:rsidRPr="00AE16F4" w:rsidRDefault="00AE16F4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5"/>
                <w:szCs w:val="15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5"/>
                <w:szCs w:val="15"/>
              </w:rPr>
              <w:t>RELIGIONE</w:t>
            </w:r>
          </w:p>
        </w:tc>
      </w:tr>
      <w:tr w:rsidR="00AE16F4" w14:paraId="4895498A" w14:textId="77777777" w:rsidTr="00AE16F4">
        <w:trPr>
          <w:trHeight w:val="690"/>
        </w:trPr>
        <w:tc>
          <w:tcPr>
            <w:tcW w:w="1996" w:type="dxa"/>
          </w:tcPr>
          <w:p w14:paraId="4F796812" w14:textId="77777777" w:rsidR="00AE16F4" w:rsidRDefault="00AE16F4" w:rsidP="00AE16F4">
            <w:pPr>
              <w:rPr>
                <w:rFonts w:ascii="Calibri" w:eastAsia="Calibri" w:hAnsi="Calibri" w:cs="Calibri"/>
              </w:rPr>
            </w:pPr>
            <w:r w:rsidRPr="002008B3">
              <w:rPr>
                <w:rFonts w:ascii="Tahoma" w:eastAsia="Tahoma" w:hAnsi="Tahoma" w:cs="Tahoma"/>
                <w:color w:val="000000"/>
              </w:rPr>
              <w:t>Lezione frontale</w:t>
            </w:r>
          </w:p>
        </w:tc>
        <w:tc>
          <w:tcPr>
            <w:tcW w:w="698" w:type="dxa"/>
          </w:tcPr>
          <w:p w14:paraId="7F9A5E7D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6027ED73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76CD4158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3B50D4BD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</w:tcPr>
          <w:p w14:paraId="26FE3599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015AE762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76B41F1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08CD7BE5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4E16A7CA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562FDD4A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05494D6F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682C3DDD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4" w:type="dxa"/>
          </w:tcPr>
          <w:p w14:paraId="044E3D60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AE16F4" w14:paraId="0C75EBFD" w14:textId="77777777" w:rsidTr="00AE16F4">
        <w:trPr>
          <w:trHeight w:val="690"/>
        </w:trPr>
        <w:tc>
          <w:tcPr>
            <w:tcW w:w="1996" w:type="dxa"/>
          </w:tcPr>
          <w:p w14:paraId="22331FC8" w14:textId="77777777" w:rsidR="00AE16F4" w:rsidRDefault="00AE16F4" w:rsidP="00AE1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2008B3">
              <w:rPr>
                <w:rFonts w:ascii="Tahoma" w:eastAsia="Tahoma" w:hAnsi="Tahoma" w:cs="Tahoma"/>
                <w:color w:val="000000"/>
              </w:rPr>
              <w:t>Lezione interattiva</w:t>
            </w:r>
          </w:p>
        </w:tc>
        <w:tc>
          <w:tcPr>
            <w:tcW w:w="698" w:type="dxa"/>
          </w:tcPr>
          <w:p w14:paraId="1E56FDAC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0A4E63F0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7C5CA75B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098D3E9B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</w:tcPr>
          <w:p w14:paraId="0AA76D32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5414C312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3B8C7450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656F4AF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20F5AC53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0BE0C253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488B9948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2E8442AA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4" w:type="dxa"/>
          </w:tcPr>
          <w:p w14:paraId="22FE2FA1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AE16F4" w14:paraId="69E9E190" w14:textId="77777777" w:rsidTr="00AE16F4">
        <w:trPr>
          <w:trHeight w:val="690"/>
        </w:trPr>
        <w:tc>
          <w:tcPr>
            <w:tcW w:w="1996" w:type="dxa"/>
          </w:tcPr>
          <w:p w14:paraId="22EAFABD" w14:textId="77777777" w:rsidR="00AE16F4" w:rsidRDefault="00AE16F4" w:rsidP="00AE1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092EE0">
              <w:rPr>
                <w:rFonts w:ascii="Tahoma" w:eastAsia="Tahoma" w:hAnsi="Tahoma" w:cs="Tahoma"/>
                <w:color w:val="000000"/>
              </w:rPr>
              <w:t>Lavori di gruppo</w:t>
            </w:r>
          </w:p>
        </w:tc>
        <w:tc>
          <w:tcPr>
            <w:tcW w:w="698" w:type="dxa"/>
          </w:tcPr>
          <w:p w14:paraId="2BA1F67C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7F79B402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7AFB9D12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21C5AE8E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</w:tcPr>
          <w:p w14:paraId="37C65088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4E0C4E2B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491F9C84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CC44613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70C123BC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3C84E586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16613D4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413972A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4" w:type="dxa"/>
          </w:tcPr>
          <w:p w14:paraId="0E9AF65C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AE16F4" w14:paraId="20ECED8E" w14:textId="77777777" w:rsidTr="00AE16F4">
        <w:trPr>
          <w:trHeight w:val="690"/>
        </w:trPr>
        <w:tc>
          <w:tcPr>
            <w:tcW w:w="1996" w:type="dxa"/>
          </w:tcPr>
          <w:p w14:paraId="4C7F4FB7" w14:textId="77777777" w:rsidR="00AE16F4" w:rsidRDefault="00AE16F4" w:rsidP="00AE1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092EE0">
              <w:rPr>
                <w:rFonts w:ascii="Tahoma" w:eastAsia="Tahoma" w:hAnsi="Tahoma" w:cs="Tahoma"/>
                <w:color w:val="000000"/>
              </w:rPr>
              <w:t>Esercitazioni laboratorio</w:t>
            </w:r>
          </w:p>
        </w:tc>
        <w:tc>
          <w:tcPr>
            <w:tcW w:w="698" w:type="dxa"/>
          </w:tcPr>
          <w:p w14:paraId="4B2209BA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73DC1423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5CFD6E4F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017DC69D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</w:tcPr>
          <w:p w14:paraId="51391674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161F3A6F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47116E8B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02CAA982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33D59FFE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25679CDB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2F95647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026F97AC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4" w:type="dxa"/>
          </w:tcPr>
          <w:p w14:paraId="0E1A459A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AE16F4" w14:paraId="55BA76AE" w14:textId="77777777" w:rsidTr="00AE16F4">
        <w:trPr>
          <w:trHeight w:val="690"/>
        </w:trPr>
        <w:tc>
          <w:tcPr>
            <w:tcW w:w="1996" w:type="dxa"/>
          </w:tcPr>
          <w:p w14:paraId="1D799C75" w14:textId="77777777" w:rsidR="00AE16F4" w:rsidRDefault="00AE16F4" w:rsidP="00AE1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</w:rPr>
            </w:pPr>
            <w:r w:rsidRPr="00092EE0">
              <w:rPr>
                <w:rFonts w:ascii="Tahoma" w:eastAsia="Tahoma" w:hAnsi="Tahoma" w:cs="Tahoma"/>
                <w:color w:val="000000"/>
              </w:rPr>
              <w:t>Problem solving</w:t>
            </w:r>
          </w:p>
          <w:p w14:paraId="3C622B71" w14:textId="77777777" w:rsidR="00D40DEA" w:rsidRPr="00D40DEA" w:rsidRDefault="00D40DEA" w:rsidP="00D40DEA">
            <w:pPr>
              <w:ind w:firstLine="720"/>
              <w:rPr>
                <w:rFonts w:ascii="Calibri" w:eastAsia="Calibri" w:hAnsi="Calibri" w:cs="Calibri"/>
              </w:rPr>
            </w:pPr>
          </w:p>
        </w:tc>
        <w:tc>
          <w:tcPr>
            <w:tcW w:w="698" w:type="dxa"/>
          </w:tcPr>
          <w:p w14:paraId="1D295323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5672B52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71F5DF2C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007F9AE4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</w:tcPr>
          <w:p w14:paraId="3A65D2B4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6F510DDE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38DF816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48730FFA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0138B534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778C3506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8DB1CAB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68E7AA4E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4" w:type="dxa"/>
          </w:tcPr>
          <w:p w14:paraId="1A7D588A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AE16F4" w14:paraId="2AC9158E" w14:textId="77777777" w:rsidTr="00AE16F4">
        <w:trPr>
          <w:trHeight w:val="690"/>
        </w:trPr>
        <w:tc>
          <w:tcPr>
            <w:tcW w:w="1996" w:type="dxa"/>
          </w:tcPr>
          <w:p w14:paraId="6D67D52A" w14:textId="77777777" w:rsidR="00AE16F4" w:rsidRDefault="00AE16F4" w:rsidP="00AE1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092EE0">
              <w:rPr>
                <w:rFonts w:ascii="Tahoma" w:eastAsia="Tahoma" w:hAnsi="Tahoma" w:cs="Tahoma"/>
                <w:color w:val="000000"/>
              </w:rPr>
              <w:t>Discussioni guidate</w:t>
            </w:r>
          </w:p>
        </w:tc>
        <w:tc>
          <w:tcPr>
            <w:tcW w:w="698" w:type="dxa"/>
          </w:tcPr>
          <w:p w14:paraId="436991F0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44106A65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44CE8619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41FB4C04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</w:tcPr>
          <w:p w14:paraId="60A0149C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784398BC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4474BFF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4E3B5E76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6A3B320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611BBFCB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0099C18A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25A2891A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4" w:type="dxa"/>
          </w:tcPr>
          <w:p w14:paraId="6772663D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AE16F4" w14:paraId="1FFBF3AA" w14:textId="77777777" w:rsidTr="00AE16F4">
        <w:trPr>
          <w:trHeight w:val="690"/>
        </w:trPr>
        <w:tc>
          <w:tcPr>
            <w:tcW w:w="1996" w:type="dxa"/>
          </w:tcPr>
          <w:p w14:paraId="7F4CAD37" w14:textId="77777777" w:rsidR="00AE16F4" w:rsidRPr="003C79E6" w:rsidRDefault="00AE16F4" w:rsidP="00AE1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3C79E6">
              <w:rPr>
                <w:rFonts w:ascii="Tahoma" w:eastAsia="Tahoma" w:hAnsi="Tahoma" w:cs="Tahoma"/>
                <w:color w:val="000000"/>
              </w:rPr>
              <w:t>Libro di testo in qualsiasi formato</w:t>
            </w:r>
          </w:p>
        </w:tc>
        <w:tc>
          <w:tcPr>
            <w:tcW w:w="698" w:type="dxa"/>
          </w:tcPr>
          <w:p w14:paraId="3B9E25DF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3D1F9E79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010F6639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46D13927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</w:tcPr>
          <w:p w14:paraId="638A5998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4D9C0C03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7685A93A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00BA039F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7B298D73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042478CE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063B37CD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28D87975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4" w:type="dxa"/>
          </w:tcPr>
          <w:p w14:paraId="13B84A02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AE16F4" w14:paraId="29444446" w14:textId="77777777" w:rsidTr="00AE16F4">
        <w:trPr>
          <w:trHeight w:val="690"/>
        </w:trPr>
        <w:tc>
          <w:tcPr>
            <w:tcW w:w="1996" w:type="dxa"/>
          </w:tcPr>
          <w:p w14:paraId="1FBF786F" w14:textId="77777777" w:rsidR="00AE16F4" w:rsidRPr="003C79E6" w:rsidRDefault="00AE16F4" w:rsidP="00AE1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3C79E6">
              <w:rPr>
                <w:rFonts w:ascii="Tahoma" w:eastAsia="Tahoma" w:hAnsi="Tahoma" w:cs="Tahoma"/>
                <w:color w:val="000000"/>
              </w:rPr>
              <w:t>Utilizzo di dizionari</w:t>
            </w:r>
          </w:p>
        </w:tc>
        <w:tc>
          <w:tcPr>
            <w:tcW w:w="698" w:type="dxa"/>
          </w:tcPr>
          <w:p w14:paraId="0F7BEC3B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202245DD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5DDEEC20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4C157458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</w:tcPr>
          <w:p w14:paraId="6E1D434F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73AC2AC0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2EF10E19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70B6A2C8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298FBA5C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09ED1DE3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68A0455C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6791C797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4" w:type="dxa"/>
          </w:tcPr>
          <w:p w14:paraId="5EA2DEA5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AE16F4" w14:paraId="4E2C87F9" w14:textId="77777777" w:rsidTr="00AE16F4">
        <w:trPr>
          <w:trHeight w:val="690"/>
        </w:trPr>
        <w:tc>
          <w:tcPr>
            <w:tcW w:w="1996" w:type="dxa"/>
          </w:tcPr>
          <w:p w14:paraId="3AFBED39" w14:textId="77777777" w:rsidR="00AE16F4" w:rsidRDefault="00AE16F4" w:rsidP="00AE1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092EE0">
              <w:rPr>
                <w:rFonts w:ascii="Tahoma" w:eastAsia="Tahoma" w:hAnsi="Tahoma" w:cs="Tahoma"/>
                <w:color w:val="000000"/>
              </w:rPr>
              <w:t>Utilizzo di audiovisivi</w:t>
            </w:r>
          </w:p>
        </w:tc>
        <w:tc>
          <w:tcPr>
            <w:tcW w:w="698" w:type="dxa"/>
          </w:tcPr>
          <w:p w14:paraId="6DC87B98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3F3A78E5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413CBAA4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1D0EA10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</w:tcPr>
          <w:p w14:paraId="56B04266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42F0340C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40986E8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4C891DE4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434C82BA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693FFDAC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6F3A319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BC4DA56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4" w:type="dxa"/>
          </w:tcPr>
          <w:p w14:paraId="29F8F06E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AE16F4" w14:paraId="502E81E0" w14:textId="77777777" w:rsidTr="00AE16F4">
        <w:trPr>
          <w:trHeight w:val="690"/>
        </w:trPr>
        <w:tc>
          <w:tcPr>
            <w:tcW w:w="1996" w:type="dxa"/>
          </w:tcPr>
          <w:p w14:paraId="1D693765" w14:textId="77777777" w:rsidR="00AE16F4" w:rsidRDefault="00AE16F4" w:rsidP="00AE1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092EE0">
              <w:rPr>
                <w:rFonts w:ascii="Tahoma" w:eastAsia="Tahoma" w:hAnsi="Tahoma" w:cs="Tahoma"/>
                <w:color w:val="000000"/>
              </w:rPr>
              <w:t>Utilizzo strumenti multimediali</w:t>
            </w:r>
          </w:p>
        </w:tc>
        <w:tc>
          <w:tcPr>
            <w:tcW w:w="698" w:type="dxa"/>
          </w:tcPr>
          <w:p w14:paraId="687EF2A8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6930167B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74DB6BC2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20C1F414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</w:tcPr>
          <w:p w14:paraId="4BBD6DD2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3D2AE0DD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31015461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B0EDBC4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2411AF78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55854A16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7578105F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A18F94F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4" w:type="dxa"/>
          </w:tcPr>
          <w:p w14:paraId="4B211BA6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AE16F4" w14:paraId="00BD98FA" w14:textId="77777777" w:rsidTr="00AE16F4">
        <w:trPr>
          <w:trHeight w:val="690"/>
        </w:trPr>
        <w:tc>
          <w:tcPr>
            <w:tcW w:w="1996" w:type="dxa"/>
          </w:tcPr>
          <w:p w14:paraId="23394EA9" w14:textId="782BC528" w:rsidR="00AE16F4" w:rsidRDefault="00AE16F4" w:rsidP="00AE1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092EE0">
              <w:rPr>
                <w:rFonts w:ascii="Tahoma" w:eastAsia="Tahoma" w:hAnsi="Tahoma" w:cs="Tahoma"/>
                <w:color w:val="000000"/>
              </w:rPr>
              <w:t>Uso di altre fonti (riviste,</w:t>
            </w:r>
            <w:r>
              <w:rPr>
                <w:rFonts w:ascii="Tahoma" w:eastAsia="Tahoma" w:hAnsi="Tahoma" w:cs="Tahoma"/>
                <w:color w:val="000000"/>
              </w:rPr>
              <w:t xml:space="preserve"> </w:t>
            </w:r>
            <w:r w:rsidRPr="00092EE0">
              <w:rPr>
                <w:rFonts w:ascii="Tahoma" w:eastAsia="Tahoma" w:hAnsi="Tahoma" w:cs="Tahoma"/>
                <w:color w:val="000000"/>
              </w:rPr>
              <w:t>quotidiani, internet, ecc)</w:t>
            </w:r>
          </w:p>
        </w:tc>
        <w:tc>
          <w:tcPr>
            <w:tcW w:w="698" w:type="dxa"/>
          </w:tcPr>
          <w:p w14:paraId="688B6C87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47CF6DA8" w14:textId="77777777" w:rsidR="00AE16F4" w:rsidRDefault="00AE16F4" w:rsidP="00AE16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7BAE8E1C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728EBE55" w14:textId="77777777" w:rsidR="00AE16F4" w:rsidRDefault="00AE16F4" w:rsidP="00AE16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</w:tcPr>
          <w:p w14:paraId="6928ADF3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58A632D8" w14:textId="77777777" w:rsidR="00AE16F4" w:rsidRDefault="00AE16F4" w:rsidP="00AE16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7AF97410" w14:textId="77777777" w:rsidR="00AE16F4" w:rsidRDefault="00AE16F4" w:rsidP="00AE16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4EE683B8" w14:textId="77777777" w:rsidR="00AE16F4" w:rsidRDefault="00AE16F4" w:rsidP="00AE16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7C58180F" w14:textId="77777777" w:rsidR="00AE16F4" w:rsidRDefault="00AE16F4" w:rsidP="00AE16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5A9FFF11" w14:textId="77777777" w:rsidR="00AE16F4" w:rsidRDefault="00AE16F4" w:rsidP="00AE16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470926B0" w14:textId="77777777" w:rsidR="00AE16F4" w:rsidRDefault="00AE16F4" w:rsidP="00AE16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451DFCE9" w14:textId="77777777" w:rsidR="00AE16F4" w:rsidRDefault="00AE16F4" w:rsidP="00AE16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14" w:type="dxa"/>
          </w:tcPr>
          <w:p w14:paraId="2A7C61B8" w14:textId="77777777" w:rsidR="00AE16F4" w:rsidRDefault="00AE16F4" w:rsidP="00AE16F4">
            <w:pPr>
              <w:rPr>
                <w:rFonts w:ascii="Calibri" w:eastAsia="Calibri" w:hAnsi="Calibri" w:cs="Calibri"/>
              </w:rPr>
            </w:pPr>
          </w:p>
        </w:tc>
      </w:tr>
      <w:tr w:rsidR="00AE16F4" w14:paraId="759FD19B" w14:textId="77777777" w:rsidTr="00AE16F4">
        <w:trPr>
          <w:trHeight w:val="690"/>
        </w:trPr>
        <w:tc>
          <w:tcPr>
            <w:tcW w:w="1996" w:type="dxa"/>
          </w:tcPr>
          <w:p w14:paraId="04A26D17" w14:textId="77777777" w:rsidR="00AE16F4" w:rsidRPr="003C79E6" w:rsidRDefault="00AE16F4" w:rsidP="00AE1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3C79E6">
              <w:rPr>
                <w:rFonts w:ascii="Tahoma" w:eastAsia="Tahoma" w:hAnsi="Tahoma" w:cs="Tahoma"/>
                <w:color w:val="000000"/>
              </w:rPr>
              <w:t>Esercizi motori individuali</w:t>
            </w:r>
          </w:p>
        </w:tc>
        <w:tc>
          <w:tcPr>
            <w:tcW w:w="698" w:type="dxa"/>
          </w:tcPr>
          <w:p w14:paraId="663FBCA8" w14:textId="77777777" w:rsidR="00AE16F4" w:rsidRDefault="00AE16F4" w:rsidP="00AE16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3635724D" w14:textId="77777777" w:rsidR="00AE16F4" w:rsidRDefault="00AE16F4" w:rsidP="00AE16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3B6EB277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20C14571" w14:textId="77777777" w:rsidR="00AE16F4" w:rsidRDefault="00AE16F4" w:rsidP="00AE16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</w:tcPr>
          <w:p w14:paraId="3191BB18" w14:textId="77777777" w:rsidR="00AE16F4" w:rsidRDefault="00AE16F4" w:rsidP="00AE16F4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3EC366A7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6945F3D3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3BA7D9B8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3158292F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1E30B28A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4D3E1007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60F9C9B6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4" w:type="dxa"/>
          </w:tcPr>
          <w:p w14:paraId="69BC3DE8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AE16F4" w14:paraId="29833ABC" w14:textId="77777777" w:rsidTr="00AE16F4">
        <w:trPr>
          <w:trHeight w:val="690"/>
        </w:trPr>
        <w:tc>
          <w:tcPr>
            <w:tcW w:w="1996" w:type="dxa"/>
          </w:tcPr>
          <w:p w14:paraId="0F392FD5" w14:textId="77777777" w:rsidR="00AE16F4" w:rsidRPr="003C79E6" w:rsidRDefault="00AE16F4" w:rsidP="00AE1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3C79E6">
              <w:rPr>
                <w:rFonts w:ascii="Tahoma" w:eastAsia="Tahoma" w:hAnsi="Tahoma" w:cs="Tahoma"/>
                <w:color w:val="000000"/>
              </w:rPr>
              <w:t>Palestra</w:t>
            </w:r>
          </w:p>
        </w:tc>
        <w:tc>
          <w:tcPr>
            <w:tcW w:w="698" w:type="dxa"/>
          </w:tcPr>
          <w:p w14:paraId="1FECB00F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62AF355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48C5F372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6D194802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</w:tcPr>
          <w:p w14:paraId="7DEC6EA2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725D2B11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7B4A32DE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688E6D0D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3AFA760C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358F7A89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C5C9AE1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67AEA405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4" w:type="dxa"/>
          </w:tcPr>
          <w:p w14:paraId="31D73E71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AE16F4" w14:paraId="19BADEAD" w14:textId="77777777" w:rsidTr="00AE16F4">
        <w:trPr>
          <w:trHeight w:val="690"/>
        </w:trPr>
        <w:tc>
          <w:tcPr>
            <w:tcW w:w="1996" w:type="dxa"/>
          </w:tcPr>
          <w:p w14:paraId="2A71154A" w14:textId="77777777" w:rsidR="00AE16F4" w:rsidRPr="003C79E6" w:rsidRDefault="00AE16F4" w:rsidP="00AE1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</w:rPr>
            </w:pPr>
            <w:r w:rsidRPr="003C79E6">
              <w:rPr>
                <w:rFonts w:ascii="Tahoma" w:eastAsia="Tahoma" w:hAnsi="Tahoma" w:cs="Tahoma"/>
                <w:color w:val="000000"/>
              </w:rPr>
              <w:t>Laboratori</w:t>
            </w:r>
          </w:p>
        </w:tc>
        <w:tc>
          <w:tcPr>
            <w:tcW w:w="698" w:type="dxa"/>
          </w:tcPr>
          <w:p w14:paraId="4F4A8D4D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7A1B9F82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10C32495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295F2067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</w:tcPr>
          <w:p w14:paraId="416AD2B4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3A222193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4A6EEA9B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C2B0CDC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3A991183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1D41B445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7CAD8132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27425BF8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4" w:type="dxa"/>
          </w:tcPr>
          <w:p w14:paraId="37CEF5DD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AE16F4" w14:paraId="559A8792" w14:textId="77777777" w:rsidTr="00AE16F4">
        <w:trPr>
          <w:trHeight w:val="690"/>
        </w:trPr>
        <w:tc>
          <w:tcPr>
            <w:tcW w:w="1996" w:type="dxa"/>
          </w:tcPr>
          <w:p w14:paraId="30FD5FF3" w14:textId="77777777" w:rsidR="00AE16F4" w:rsidRDefault="00AE16F4" w:rsidP="00AE16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A"/>
              </w:rPr>
            </w:pPr>
            <w:r>
              <w:rPr>
                <w:rFonts w:ascii="Tahoma" w:eastAsia="Tahoma" w:hAnsi="Tahoma" w:cs="Tahoma"/>
                <w:color w:val="000000"/>
              </w:rPr>
              <w:t>Altro</w:t>
            </w:r>
          </w:p>
        </w:tc>
        <w:tc>
          <w:tcPr>
            <w:tcW w:w="698" w:type="dxa"/>
          </w:tcPr>
          <w:p w14:paraId="0356C399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329A81A6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6C6C9891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D25D5A9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851" w:type="dxa"/>
          </w:tcPr>
          <w:p w14:paraId="4F8265EC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588CEB0B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3121FCCF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7FEC55AE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289FF52A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1B8D16F7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0EB6B8E2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2DF5D98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14" w:type="dxa"/>
          </w:tcPr>
          <w:p w14:paraId="1E163922" w14:textId="77777777" w:rsidR="00AE16F4" w:rsidRDefault="00AE16F4" w:rsidP="00AE16F4">
            <w:pPr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2D8AE395" w14:textId="77777777" w:rsidR="004F1CA9" w:rsidRDefault="004F1CA9" w:rsidP="000A4218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  <w:bookmarkStart w:id="0" w:name="_Hlk178269900"/>
    </w:p>
    <w:p w14:paraId="139EEE5C" w14:textId="6213D2CD" w:rsidR="000A4218" w:rsidRPr="00686D6D" w:rsidRDefault="00F9162C" w:rsidP="000A4218">
      <w:pPr>
        <w:pBdr>
          <w:top w:val="nil"/>
          <w:left w:val="nil"/>
          <w:bottom w:val="nil"/>
          <w:right w:val="nil"/>
          <w:between w:val="nil"/>
        </w:pBdr>
      </w:pPr>
      <w:r>
        <w:rPr>
          <w:rFonts w:ascii="Tahoma" w:eastAsia="Tahoma" w:hAnsi="Tahoma" w:cs="Tahoma"/>
          <w:b/>
          <w:color w:val="000000"/>
        </w:rPr>
        <w:lastRenderedPageBreak/>
        <w:t>8</w:t>
      </w:r>
      <w:bookmarkStart w:id="1" w:name="_Hlk178270255"/>
      <w:r w:rsidR="000A4218" w:rsidRPr="00686D6D">
        <w:rPr>
          <w:rFonts w:ascii="Tahoma" w:eastAsia="Tahoma" w:hAnsi="Tahoma" w:cs="Tahoma"/>
          <w:b/>
          <w:color w:val="000000"/>
        </w:rPr>
        <w:t>. ATTIVITA’ INTEGRATIVE E VIAGGI D’ISTRUZIONE</w:t>
      </w:r>
    </w:p>
    <w:p w14:paraId="532B0122" w14:textId="77777777" w:rsidR="000A4218" w:rsidRPr="00686D6D" w:rsidRDefault="000A4218" w:rsidP="000A4218">
      <w:pPr>
        <w:pBdr>
          <w:top w:val="nil"/>
          <w:left w:val="nil"/>
          <w:bottom w:val="nil"/>
          <w:right w:val="nil"/>
          <w:between w:val="nil"/>
        </w:pBdr>
      </w:pPr>
    </w:p>
    <w:tbl>
      <w:tblPr>
        <w:tblW w:w="10593" w:type="dxa"/>
        <w:tblInd w:w="-345" w:type="dxa"/>
        <w:tblLayout w:type="fixed"/>
        <w:tblLook w:val="0000" w:firstRow="0" w:lastRow="0" w:firstColumn="0" w:lastColumn="0" w:noHBand="0" w:noVBand="0"/>
      </w:tblPr>
      <w:tblGrid>
        <w:gridCol w:w="2916"/>
        <w:gridCol w:w="2489"/>
        <w:gridCol w:w="2728"/>
        <w:gridCol w:w="2460"/>
      </w:tblGrid>
      <w:tr w:rsidR="000A4218" w:rsidRPr="00686D6D" w14:paraId="03471DEE" w14:textId="77777777" w:rsidTr="00AE16F4">
        <w:trPr>
          <w:trHeight w:val="397"/>
        </w:trPr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33D75AA8" w14:textId="77777777" w:rsidR="000A4218" w:rsidRPr="00686D6D" w:rsidRDefault="000A4218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86D6D">
              <w:rPr>
                <w:rFonts w:ascii="Tahoma" w:eastAsia="Tahoma" w:hAnsi="Tahoma" w:cs="Tahoma"/>
                <w:smallCaps/>
                <w:color w:val="000000"/>
              </w:rPr>
              <w:t>MATERIA/</w:t>
            </w:r>
          </w:p>
          <w:p w14:paraId="67BDA8AF" w14:textId="77777777" w:rsidR="000A4218" w:rsidRPr="00686D6D" w:rsidRDefault="000A4218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86D6D">
              <w:rPr>
                <w:rFonts w:ascii="Tahoma" w:eastAsia="Tahoma" w:hAnsi="Tahoma" w:cs="Tahoma"/>
                <w:smallCaps/>
                <w:color w:val="000000"/>
              </w:rPr>
              <w:t>REFERENTE</w:t>
            </w:r>
          </w:p>
        </w:tc>
        <w:tc>
          <w:tcPr>
            <w:tcW w:w="2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71FD309D" w14:textId="77777777" w:rsidR="000A4218" w:rsidRPr="00686D6D" w:rsidRDefault="000A4218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86D6D">
              <w:rPr>
                <w:rFonts w:ascii="Tahoma" w:eastAsia="Tahoma" w:hAnsi="Tahoma" w:cs="Tahoma"/>
                <w:smallCaps/>
                <w:color w:val="000000"/>
              </w:rPr>
              <w:t>ATTIVITÀ</w:t>
            </w: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193EFE95" w14:textId="77777777" w:rsidR="000A4218" w:rsidRPr="00686D6D" w:rsidRDefault="000A4218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86D6D">
              <w:rPr>
                <w:rFonts w:ascii="Tahoma" w:eastAsia="Tahoma" w:hAnsi="Tahoma" w:cs="Tahoma"/>
                <w:smallCaps/>
                <w:color w:val="000000"/>
              </w:rPr>
              <w:t>OBIETTIVI</w:t>
            </w: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20B9643C" w14:textId="77777777" w:rsidR="000A4218" w:rsidRPr="00686D6D" w:rsidRDefault="000A4218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86D6D">
              <w:rPr>
                <w:rFonts w:ascii="Tahoma" w:eastAsia="Tahoma" w:hAnsi="Tahoma" w:cs="Tahoma"/>
                <w:smallCaps/>
                <w:color w:val="000000"/>
              </w:rPr>
              <w:t>PERIODO</w:t>
            </w:r>
          </w:p>
        </w:tc>
      </w:tr>
      <w:tr w:rsidR="000A4218" w:rsidRPr="00686D6D" w14:paraId="336C3777" w14:textId="77777777" w:rsidTr="00671AFD">
        <w:trPr>
          <w:trHeight w:val="788"/>
        </w:trPr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5A53D58D" w14:textId="77777777" w:rsidR="000A4218" w:rsidRPr="00686D6D" w:rsidRDefault="000A4218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5D3474DD" w14:textId="77777777" w:rsidR="000A4218" w:rsidRPr="00686D6D" w:rsidRDefault="000A4218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40742FAE" w14:textId="77777777" w:rsidR="000A4218" w:rsidRPr="00686D6D" w:rsidRDefault="000A4218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4456078B" w14:textId="77777777" w:rsidR="000A4218" w:rsidRPr="00686D6D" w:rsidRDefault="000A4218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0A4218" w:rsidRPr="00686D6D" w14:paraId="2F1FA8F6" w14:textId="77777777" w:rsidTr="00671AFD">
        <w:trPr>
          <w:trHeight w:val="788"/>
        </w:trPr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59988D25" w14:textId="77777777" w:rsidR="000A4218" w:rsidRPr="00686D6D" w:rsidRDefault="000A4218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4C6BB821" w14:textId="77777777" w:rsidR="000A4218" w:rsidRPr="00686D6D" w:rsidRDefault="000A4218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5B83B536" w14:textId="77777777" w:rsidR="000A4218" w:rsidRPr="00686D6D" w:rsidRDefault="000A4218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66CBAFAF" w14:textId="77777777" w:rsidR="000A4218" w:rsidRPr="00686D6D" w:rsidRDefault="000A4218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0A4218" w:rsidRPr="00686D6D" w14:paraId="4DC629D9" w14:textId="77777777" w:rsidTr="00671AFD">
        <w:trPr>
          <w:trHeight w:val="788"/>
        </w:trPr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6CA1BDC8" w14:textId="77777777" w:rsidR="000A4218" w:rsidRPr="00686D6D" w:rsidRDefault="000A4218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13FA8863" w14:textId="77777777" w:rsidR="000A4218" w:rsidRPr="00686D6D" w:rsidRDefault="000A4218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0D4EF2A5" w14:textId="77777777" w:rsidR="000A4218" w:rsidRPr="00686D6D" w:rsidRDefault="000A4218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28BF4BA8" w14:textId="77777777" w:rsidR="000A4218" w:rsidRPr="00686D6D" w:rsidRDefault="000A4218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0A4218" w:rsidRPr="00686D6D" w14:paraId="5066A985" w14:textId="77777777" w:rsidTr="00671AFD">
        <w:trPr>
          <w:trHeight w:val="788"/>
        </w:trPr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46403E0D" w14:textId="77777777" w:rsidR="000A4218" w:rsidRPr="00686D6D" w:rsidRDefault="000A4218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299958DB" w14:textId="77777777" w:rsidR="000A4218" w:rsidRPr="00686D6D" w:rsidRDefault="000A4218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7AF2A51E" w14:textId="77777777" w:rsidR="000A4218" w:rsidRPr="00686D6D" w:rsidRDefault="000A4218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49B56EC0" w14:textId="77777777" w:rsidR="000A4218" w:rsidRPr="00686D6D" w:rsidRDefault="000A4218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0A4218" w:rsidRPr="00686D6D" w14:paraId="6012DAE9" w14:textId="77777777" w:rsidTr="00671AFD">
        <w:trPr>
          <w:trHeight w:val="788"/>
        </w:trPr>
        <w:tc>
          <w:tcPr>
            <w:tcW w:w="2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  <w:vAlign w:val="center"/>
          </w:tcPr>
          <w:p w14:paraId="0D823121" w14:textId="77777777" w:rsidR="000A4218" w:rsidRPr="00686D6D" w:rsidRDefault="000A4218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56A38259" w14:textId="77777777" w:rsidR="000A4218" w:rsidRPr="00686D6D" w:rsidRDefault="000A4218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59CC757C" w14:textId="77777777" w:rsidR="000A4218" w:rsidRPr="00686D6D" w:rsidRDefault="000A4218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15" w:type="dxa"/>
              <w:bottom w:w="100" w:type="dxa"/>
              <w:right w:w="115" w:type="dxa"/>
            </w:tcMar>
          </w:tcPr>
          <w:p w14:paraId="13C3F822" w14:textId="77777777" w:rsidR="000A4218" w:rsidRPr="00686D6D" w:rsidRDefault="000A4218" w:rsidP="00671A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bookmarkEnd w:id="0"/>
      <w:bookmarkEnd w:id="1"/>
    </w:tbl>
    <w:p w14:paraId="4E64FD14" w14:textId="77777777" w:rsidR="000A4218" w:rsidRDefault="000A4218" w:rsidP="000A4218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jc w:val="both"/>
        <w:rPr>
          <w:rFonts w:ascii="Calibri" w:eastAsia="Calibri" w:hAnsi="Calibri" w:cs="Calibri"/>
          <w:color w:val="00000A"/>
        </w:rPr>
      </w:pPr>
    </w:p>
    <w:p w14:paraId="3731583B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jc w:val="both"/>
        <w:rPr>
          <w:rFonts w:ascii="Calibri" w:eastAsia="Calibri" w:hAnsi="Calibri" w:cs="Calibri"/>
          <w:color w:val="00000A"/>
        </w:rPr>
      </w:pPr>
    </w:p>
    <w:p w14:paraId="7B12B39C" w14:textId="30FF4CB3" w:rsidR="00C47A29" w:rsidRDefault="00F9162C" w:rsidP="00AE16F4">
      <w:pPr>
        <w:pageBreakBefore/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color w:val="000000"/>
          <w:sz w:val="16"/>
          <w:szCs w:val="16"/>
        </w:rPr>
      </w:pPr>
      <w:r>
        <w:rPr>
          <w:rFonts w:ascii="Calibri" w:eastAsia="Calibri" w:hAnsi="Calibri" w:cs="Calibri"/>
          <w:b/>
          <w:color w:val="000000"/>
          <w:sz w:val="24"/>
          <w:szCs w:val="24"/>
        </w:rPr>
        <w:lastRenderedPageBreak/>
        <w:t>9.</w:t>
      </w:r>
      <w:r w:rsidR="00D40DEA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000000"/>
          <w:sz w:val="24"/>
          <w:szCs w:val="24"/>
        </w:rPr>
        <w:t>MODALITA’ DI VERIFICA</w:t>
      </w:r>
    </w:p>
    <w:tbl>
      <w:tblPr>
        <w:tblStyle w:val="af3"/>
        <w:tblpPr w:leftFromText="141" w:rightFromText="141" w:vertAnchor="text" w:tblpX="-532" w:tblpY="168"/>
        <w:tblW w:w="111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63"/>
        <w:gridCol w:w="709"/>
        <w:gridCol w:w="709"/>
        <w:gridCol w:w="721"/>
        <w:gridCol w:w="616"/>
        <w:gridCol w:w="766"/>
        <w:gridCol w:w="596"/>
        <w:gridCol w:w="561"/>
        <w:gridCol w:w="709"/>
        <w:gridCol w:w="709"/>
        <w:gridCol w:w="708"/>
        <w:gridCol w:w="709"/>
        <w:gridCol w:w="709"/>
        <w:gridCol w:w="709"/>
      </w:tblGrid>
      <w:tr w:rsidR="00D40DEA" w14:paraId="48702C8B" w14:textId="77777777" w:rsidTr="00D40DEA">
        <w:trPr>
          <w:cantSplit/>
          <w:trHeight w:val="1461"/>
        </w:trPr>
        <w:tc>
          <w:tcPr>
            <w:tcW w:w="2263" w:type="dxa"/>
            <w:shd w:val="clear" w:color="auto" w:fill="F2F2F2" w:themeFill="background1" w:themeFillShade="F2"/>
            <w:vAlign w:val="center"/>
          </w:tcPr>
          <w:p w14:paraId="17816242" w14:textId="77777777" w:rsidR="00D02937" w:rsidRDefault="00D02937" w:rsidP="00AE16F4">
            <w:pP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DISCIPLINE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59A337BF" w14:textId="77777777" w:rsidR="00D02937" w:rsidRPr="00AE16F4" w:rsidRDefault="00D02937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LINGUA E LETTERATURA ITALIANA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659E75F2" w14:textId="77777777" w:rsidR="00D02937" w:rsidRPr="00AE16F4" w:rsidRDefault="00D02937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STORIA</w:t>
            </w:r>
          </w:p>
        </w:tc>
        <w:tc>
          <w:tcPr>
            <w:tcW w:w="721" w:type="dxa"/>
            <w:shd w:val="clear" w:color="auto" w:fill="F2F2F2" w:themeFill="background1" w:themeFillShade="F2"/>
            <w:textDirection w:val="btLr"/>
          </w:tcPr>
          <w:p w14:paraId="0B1FC3C5" w14:textId="77777777" w:rsidR="00D02937" w:rsidRPr="00AE16F4" w:rsidRDefault="00D02937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MATEMATICA</w:t>
            </w:r>
          </w:p>
        </w:tc>
        <w:tc>
          <w:tcPr>
            <w:tcW w:w="616" w:type="dxa"/>
            <w:shd w:val="clear" w:color="auto" w:fill="F2F2F2" w:themeFill="background1" w:themeFillShade="F2"/>
            <w:textDirection w:val="btLr"/>
          </w:tcPr>
          <w:p w14:paraId="5CA623E6" w14:textId="77777777" w:rsidR="00D02937" w:rsidRPr="00AE16F4" w:rsidRDefault="00D02937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LINGUA INGLESE</w:t>
            </w:r>
          </w:p>
        </w:tc>
        <w:tc>
          <w:tcPr>
            <w:tcW w:w="766" w:type="dxa"/>
            <w:shd w:val="clear" w:color="auto" w:fill="F2F2F2" w:themeFill="background1" w:themeFillShade="F2"/>
            <w:textDirection w:val="btLr"/>
          </w:tcPr>
          <w:p w14:paraId="6CBC0565" w14:textId="77777777" w:rsidR="00D02937" w:rsidRPr="00AE16F4" w:rsidRDefault="00D02937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 xml:space="preserve">SECONDA LINGUA COMUNITARIA   </w:t>
            </w:r>
          </w:p>
        </w:tc>
        <w:tc>
          <w:tcPr>
            <w:tcW w:w="596" w:type="dxa"/>
            <w:shd w:val="clear" w:color="auto" w:fill="F2F2F2" w:themeFill="background1" w:themeFillShade="F2"/>
            <w:textDirection w:val="btLr"/>
          </w:tcPr>
          <w:p w14:paraId="0427E18A" w14:textId="77777777" w:rsidR="00D02937" w:rsidRPr="00AE16F4" w:rsidRDefault="00D02937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TERZA LINGUA</w:t>
            </w:r>
          </w:p>
        </w:tc>
        <w:tc>
          <w:tcPr>
            <w:tcW w:w="561" w:type="dxa"/>
            <w:shd w:val="clear" w:color="auto" w:fill="F2F2F2" w:themeFill="background1" w:themeFillShade="F2"/>
            <w:textDirection w:val="btLr"/>
          </w:tcPr>
          <w:p w14:paraId="090429B4" w14:textId="77777777" w:rsidR="00D02937" w:rsidRPr="00AE16F4" w:rsidRDefault="00D02937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DIRITTO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4715518A" w14:textId="019DB58A" w:rsidR="00D02937" w:rsidRPr="00AE16F4" w:rsidRDefault="00D02937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EDUCAZIONE CIVICA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7FC08533" w14:textId="45EA42E6" w:rsidR="00D02937" w:rsidRPr="00AE16F4" w:rsidRDefault="00D02937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RELAZIONI INTERNAZIONALI</w:t>
            </w:r>
          </w:p>
        </w:tc>
        <w:tc>
          <w:tcPr>
            <w:tcW w:w="708" w:type="dxa"/>
            <w:shd w:val="clear" w:color="auto" w:fill="F2F2F2" w:themeFill="background1" w:themeFillShade="F2"/>
            <w:textDirection w:val="btLr"/>
          </w:tcPr>
          <w:p w14:paraId="17C2F92E" w14:textId="77777777" w:rsidR="00D02937" w:rsidRPr="00AE16F4" w:rsidRDefault="00D02937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ECONOMIA AZIENDALE E GEOPOLITICA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2DDE12BC" w14:textId="77777777" w:rsidR="00D02937" w:rsidRPr="00AE16F4" w:rsidRDefault="00D02937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TECNOLOGIA DELLE COMUNICAZIONE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3B81728A" w14:textId="77777777" w:rsidR="00D02937" w:rsidRPr="00AE16F4" w:rsidRDefault="00D02937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SCIENZE MOTORIE SPORTIVE</w:t>
            </w:r>
          </w:p>
        </w:tc>
        <w:tc>
          <w:tcPr>
            <w:tcW w:w="709" w:type="dxa"/>
            <w:shd w:val="clear" w:color="auto" w:fill="F2F2F2" w:themeFill="background1" w:themeFillShade="F2"/>
            <w:textDirection w:val="btLr"/>
          </w:tcPr>
          <w:p w14:paraId="7013F378" w14:textId="77777777" w:rsidR="00D02937" w:rsidRPr="00AE16F4" w:rsidRDefault="00D02937" w:rsidP="00AE16F4">
            <w:pPr>
              <w:spacing w:after="283"/>
              <w:ind w:left="113" w:right="113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  <w:r w:rsidRPr="00AE16F4"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RELIGIONE</w:t>
            </w:r>
          </w:p>
        </w:tc>
      </w:tr>
      <w:tr w:rsidR="00D02937" w14:paraId="54B2A75C" w14:textId="77777777" w:rsidTr="00D40DEA">
        <w:trPr>
          <w:trHeight w:val="639"/>
        </w:trPr>
        <w:tc>
          <w:tcPr>
            <w:tcW w:w="2263" w:type="dxa"/>
          </w:tcPr>
          <w:p w14:paraId="1269A458" w14:textId="1DA7B2DC" w:rsidR="00D40DEA" w:rsidRPr="00D40DEA" w:rsidRDefault="00D02937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Carlito" w:hAnsi="Tahoma" w:cs="Tahoma"/>
                <w:color w:val="000000"/>
                <w:sz w:val="19"/>
                <w:szCs w:val="19"/>
              </w:rPr>
            </w:pPr>
            <w:r w:rsidRPr="00D40DEA">
              <w:rPr>
                <w:rFonts w:ascii="Tahoma" w:eastAsia="Carlito" w:hAnsi="Tahoma" w:cs="Tahoma"/>
                <w:color w:val="000000"/>
                <w:sz w:val="19"/>
                <w:szCs w:val="19"/>
              </w:rPr>
              <w:t>Interrogazione lunga</w:t>
            </w:r>
          </w:p>
        </w:tc>
        <w:tc>
          <w:tcPr>
            <w:tcW w:w="709" w:type="dxa"/>
          </w:tcPr>
          <w:p w14:paraId="79D28142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BB5B126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1" w:type="dxa"/>
          </w:tcPr>
          <w:p w14:paraId="2459AF23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6" w:type="dxa"/>
          </w:tcPr>
          <w:p w14:paraId="1FA08B43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66" w:type="dxa"/>
          </w:tcPr>
          <w:p w14:paraId="6D0B4FFF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</w:tcPr>
          <w:p w14:paraId="6608CE7D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1" w:type="dxa"/>
          </w:tcPr>
          <w:p w14:paraId="7AE67E21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6A1F3B35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7781A754" w14:textId="17E5E8C3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43FD3EB9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655C06C3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67C5297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3A7925F9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D02937" w14:paraId="6576FE4A" w14:textId="77777777" w:rsidTr="00D40DEA">
        <w:trPr>
          <w:trHeight w:val="706"/>
        </w:trPr>
        <w:tc>
          <w:tcPr>
            <w:tcW w:w="2263" w:type="dxa"/>
          </w:tcPr>
          <w:p w14:paraId="64CB4F75" w14:textId="67DFA238" w:rsidR="00D02937" w:rsidRPr="00D40DEA" w:rsidRDefault="00D02937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  <w:r w:rsidRPr="00D40DEA">
              <w:rPr>
                <w:rFonts w:ascii="Tahoma" w:eastAsia="Carlito" w:hAnsi="Tahoma" w:cs="Tahoma"/>
                <w:color w:val="000000"/>
                <w:sz w:val="19"/>
                <w:szCs w:val="19"/>
              </w:rPr>
              <w:t>Interrogazione breve</w:t>
            </w:r>
          </w:p>
        </w:tc>
        <w:tc>
          <w:tcPr>
            <w:tcW w:w="709" w:type="dxa"/>
          </w:tcPr>
          <w:p w14:paraId="66B42FF1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29A014BB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1" w:type="dxa"/>
          </w:tcPr>
          <w:p w14:paraId="7D481E26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6" w:type="dxa"/>
          </w:tcPr>
          <w:p w14:paraId="52B99E4D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66" w:type="dxa"/>
          </w:tcPr>
          <w:p w14:paraId="35FACB9C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</w:tcPr>
          <w:p w14:paraId="7161FF21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1" w:type="dxa"/>
          </w:tcPr>
          <w:p w14:paraId="57857E90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70B17B69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3755319B" w14:textId="4B2F4D33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5A5CD23C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35FA3A37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B981177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73E2F8FD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D02937" w14:paraId="46C929A9" w14:textId="77777777" w:rsidTr="00D40DEA">
        <w:trPr>
          <w:trHeight w:val="690"/>
        </w:trPr>
        <w:tc>
          <w:tcPr>
            <w:tcW w:w="2263" w:type="dxa"/>
          </w:tcPr>
          <w:p w14:paraId="21064ACE" w14:textId="22BEF743" w:rsidR="00D02937" w:rsidRPr="00D40DEA" w:rsidRDefault="00D02937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  <w:r w:rsidRPr="00D40DEA">
              <w:rPr>
                <w:rFonts w:ascii="Tahoma" w:eastAsia="Tahoma" w:hAnsi="Tahoma" w:cs="Tahoma"/>
                <w:color w:val="000000"/>
                <w:sz w:val="19"/>
                <w:szCs w:val="19"/>
              </w:rPr>
              <w:t>Diverse tipologie testuali (in particolare: descrizione, narrazione, riassunto, analisi del testo, testo  espositivo, testo argomentativo)</w:t>
            </w:r>
          </w:p>
        </w:tc>
        <w:tc>
          <w:tcPr>
            <w:tcW w:w="709" w:type="dxa"/>
          </w:tcPr>
          <w:p w14:paraId="09708639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3CD9F3D3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1" w:type="dxa"/>
          </w:tcPr>
          <w:p w14:paraId="106BCB8F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6" w:type="dxa"/>
          </w:tcPr>
          <w:p w14:paraId="126CE1A0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66" w:type="dxa"/>
          </w:tcPr>
          <w:p w14:paraId="76188533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</w:tcPr>
          <w:p w14:paraId="25BAD9B5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1" w:type="dxa"/>
          </w:tcPr>
          <w:p w14:paraId="0C3EC90D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7E4801C5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FB3B876" w14:textId="63D85BD6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0CB85E50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806D591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93BDF7C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68F980A5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D02937" w14:paraId="26EF3690" w14:textId="77777777" w:rsidTr="00D40DEA">
        <w:trPr>
          <w:trHeight w:val="595"/>
        </w:trPr>
        <w:tc>
          <w:tcPr>
            <w:tcW w:w="2263" w:type="dxa"/>
          </w:tcPr>
          <w:p w14:paraId="2E500B91" w14:textId="62A1DABF" w:rsidR="00D02937" w:rsidRPr="00D40DEA" w:rsidRDefault="00D02937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  <w:r w:rsidRPr="00D40DEA">
              <w:rPr>
                <w:rFonts w:ascii="Tahoma" w:eastAsia="Carlito" w:hAnsi="Tahoma" w:cs="Tahoma"/>
                <w:color w:val="000000"/>
                <w:sz w:val="19"/>
                <w:szCs w:val="19"/>
              </w:rPr>
              <w:t>Risoluzioni problemi</w:t>
            </w:r>
          </w:p>
        </w:tc>
        <w:tc>
          <w:tcPr>
            <w:tcW w:w="709" w:type="dxa"/>
          </w:tcPr>
          <w:p w14:paraId="4FD884FA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407259B7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1" w:type="dxa"/>
          </w:tcPr>
          <w:p w14:paraId="7DE894B9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6" w:type="dxa"/>
          </w:tcPr>
          <w:p w14:paraId="5E9E75D7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66" w:type="dxa"/>
          </w:tcPr>
          <w:p w14:paraId="001BA408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</w:tcPr>
          <w:p w14:paraId="3F70821A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1" w:type="dxa"/>
          </w:tcPr>
          <w:p w14:paraId="5A3BE5F4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8EB0284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46F1A6F2" w14:textId="2B78EB63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3F9E5B92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392BB8B8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D5A4C06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6C237292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D02937" w14:paraId="28979E41" w14:textId="77777777" w:rsidTr="00D40DEA">
        <w:trPr>
          <w:trHeight w:val="547"/>
        </w:trPr>
        <w:tc>
          <w:tcPr>
            <w:tcW w:w="2263" w:type="dxa"/>
          </w:tcPr>
          <w:p w14:paraId="420CFEF7" w14:textId="5E680D5F" w:rsidR="00D02937" w:rsidRPr="00D40DEA" w:rsidRDefault="00D02937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  <w:r w:rsidRPr="00D40DEA">
              <w:rPr>
                <w:rFonts w:ascii="Tahoma" w:eastAsia="Carlito" w:hAnsi="Tahoma" w:cs="Tahoma"/>
                <w:color w:val="000000"/>
                <w:sz w:val="19"/>
                <w:szCs w:val="19"/>
              </w:rPr>
              <w:t>Prove strutturate e/o semistrutt</w:t>
            </w:r>
            <w:r w:rsidR="009E70E0" w:rsidRPr="00D40DEA">
              <w:rPr>
                <w:rFonts w:ascii="Tahoma" w:eastAsia="Carlito" w:hAnsi="Tahoma" w:cs="Tahoma"/>
                <w:color w:val="000000"/>
                <w:sz w:val="19"/>
                <w:szCs w:val="19"/>
              </w:rPr>
              <w:t>ura</w:t>
            </w:r>
            <w:r w:rsidRPr="00D40DEA">
              <w:rPr>
                <w:rFonts w:ascii="Tahoma" w:eastAsia="Carlito" w:hAnsi="Tahoma" w:cs="Tahoma"/>
                <w:color w:val="000000"/>
                <w:sz w:val="19"/>
                <w:szCs w:val="19"/>
              </w:rPr>
              <w:t>te</w:t>
            </w:r>
          </w:p>
        </w:tc>
        <w:tc>
          <w:tcPr>
            <w:tcW w:w="709" w:type="dxa"/>
          </w:tcPr>
          <w:p w14:paraId="079E1C9B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7BC15BD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1" w:type="dxa"/>
          </w:tcPr>
          <w:p w14:paraId="659ACCAC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6" w:type="dxa"/>
          </w:tcPr>
          <w:p w14:paraId="7EAADA97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66" w:type="dxa"/>
          </w:tcPr>
          <w:p w14:paraId="7B90D993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</w:tcPr>
          <w:p w14:paraId="7EF7CD04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1" w:type="dxa"/>
          </w:tcPr>
          <w:p w14:paraId="038112F6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CE76C8D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09C10844" w14:textId="4ACC5BB8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4D66C237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7A358394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7205CF88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63F77D87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D02937" w14:paraId="64F24F5D" w14:textId="77777777" w:rsidTr="00D40DEA">
        <w:trPr>
          <w:trHeight w:val="569"/>
        </w:trPr>
        <w:tc>
          <w:tcPr>
            <w:tcW w:w="2263" w:type="dxa"/>
          </w:tcPr>
          <w:p w14:paraId="5B9EE0E7" w14:textId="6FAF6C78" w:rsidR="00D02937" w:rsidRPr="00D40DEA" w:rsidRDefault="00D02937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  <w:r w:rsidRPr="00D40DEA">
              <w:rPr>
                <w:rFonts w:ascii="Tahoma" w:eastAsia="Carlito" w:hAnsi="Tahoma" w:cs="Tahoma"/>
                <w:color w:val="000000"/>
                <w:sz w:val="19"/>
                <w:szCs w:val="19"/>
              </w:rPr>
              <w:t>TEST /Questionario</w:t>
            </w:r>
          </w:p>
        </w:tc>
        <w:tc>
          <w:tcPr>
            <w:tcW w:w="709" w:type="dxa"/>
          </w:tcPr>
          <w:p w14:paraId="7926EE15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6588989B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1" w:type="dxa"/>
          </w:tcPr>
          <w:p w14:paraId="4453719D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6" w:type="dxa"/>
          </w:tcPr>
          <w:p w14:paraId="503A5ED0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66" w:type="dxa"/>
          </w:tcPr>
          <w:p w14:paraId="6A54360A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</w:tcPr>
          <w:p w14:paraId="3BAA0DBA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1" w:type="dxa"/>
          </w:tcPr>
          <w:p w14:paraId="05DD6839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CE64E5D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9F40968" w14:textId="753C145E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4219A52F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6CE2E413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7548B3C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616E7102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D02937" w14:paraId="19AD1A1E" w14:textId="77777777" w:rsidTr="00D40DEA">
        <w:trPr>
          <w:trHeight w:val="565"/>
        </w:trPr>
        <w:tc>
          <w:tcPr>
            <w:tcW w:w="2263" w:type="dxa"/>
          </w:tcPr>
          <w:p w14:paraId="3EDB835E" w14:textId="528E883D" w:rsidR="00D02937" w:rsidRPr="00D40DEA" w:rsidRDefault="00D02937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  <w:r w:rsidRPr="00D40DEA">
              <w:rPr>
                <w:rFonts w:ascii="Tahoma" w:eastAsia="Carlito" w:hAnsi="Tahoma" w:cs="Tahoma"/>
                <w:color w:val="000000"/>
                <w:sz w:val="19"/>
                <w:szCs w:val="19"/>
              </w:rPr>
              <w:t>Relazione</w:t>
            </w:r>
          </w:p>
        </w:tc>
        <w:tc>
          <w:tcPr>
            <w:tcW w:w="709" w:type="dxa"/>
          </w:tcPr>
          <w:p w14:paraId="064B8C29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B4CC0A9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1" w:type="dxa"/>
          </w:tcPr>
          <w:p w14:paraId="6A87DCF9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6" w:type="dxa"/>
          </w:tcPr>
          <w:p w14:paraId="79352487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66" w:type="dxa"/>
          </w:tcPr>
          <w:p w14:paraId="06C75AB7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</w:tcPr>
          <w:p w14:paraId="28EFC1C6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1" w:type="dxa"/>
          </w:tcPr>
          <w:p w14:paraId="10E9919D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68CA0E7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6B83EEDA" w14:textId="4A591522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3F6F1197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23029304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34CECD08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7C9C77CE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D02937" w14:paraId="7C0BB406" w14:textId="77777777" w:rsidTr="00D40DEA">
        <w:trPr>
          <w:trHeight w:val="559"/>
        </w:trPr>
        <w:tc>
          <w:tcPr>
            <w:tcW w:w="2263" w:type="dxa"/>
          </w:tcPr>
          <w:p w14:paraId="20CFA32D" w14:textId="3D30DB97" w:rsidR="00D02937" w:rsidRPr="00D40DEA" w:rsidRDefault="00D02937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  <w:r w:rsidRPr="00D40DEA">
              <w:rPr>
                <w:rFonts w:ascii="Tahoma" w:eastAsia="Carlito" w:hAnsi="Tahoma" w:cs="Tahoma"/>
                <w:color w:val="000000"/>
                <w:sz w:val="19"/>
                <w:szCs w:val="19"/>
              </w:rPr>
              <w:t>Elaborazione di progetti</w:t>
            </w:r>
          </w:p>
        </w:tc>
        <w:tc>
          <w:tcPr>
            <w:tcW w:w="709" w:type="dxa"/>
          </w:tcPr>
          <w:p w14:paraId="58B3CA9D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0470DE01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1" w:type="dxa"/>
          </w:tcPr>
          <w:p w14:paraId="79016E3A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6" w:type="dxa"/>
          </w:tcPr>
          <w:p w14:paraId="46EEAB2B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66" w:type="dxa"/>
          </w:tcPr>
          <w:p w14:paraId="4D297373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</w:tcPr>
          <w:p w14:paraId="4A3EF305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1" w:type="dxa"/>
          </w:tcPr>
          <w:p w14:paraId="6BFDE466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2DC3FD57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0630183E" w14:textId="6C0598CE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7E1EA74F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79058904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64666074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468F21AD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D02937" w14:paraId="3205874A" w14:textId="77777777" w:rsidTr="00D40DEA">
        <w:trPr>
          <w:trHeight w:val="537"/>
        </w:trPr>
        <w:tc>
          <w:tcPr>
            <w:tcW w:w="2263" w:type="dxa"/>
          </w:tcPr>
          <w:p w14:paraId="680643A3" w14:textId="3D4BA22C" w:rsidR="00D02937" w:rsidRPr="00D40DEA" w:rsidRDefault="00D02937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  <w:r w:rsidRPr="00D40DEA">
              <w:rPr>
                <w:rFonts w:ascii="Tahoma" w:eastAsia="Carlito" w:hAnsi="Tahoma" w:cs="Tahoma"/>
                <w:color w:val="000000"/>
                <w:sz w:val="19"/>
                <w:szCs w:val="19"/>
              </w:rPr>
              <w:t>Lavori di gruppo</w:t>
            </w:r>
          </w:p>
        </w:tc>
        <w:tc>
          <w:tcPr>
            <w:tcW w:w="709" w:type="dxa"/>
          </w:tcPr>
          <w:p w14:paraId="535DAEFD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4C0EF388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1" w:type="dxa"/>
          </w:tcPr>
          <w:p w14:paraId="74A17727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6" w:type="dxa"/>
          </w:tcPr>
          <w:p w14:paraId="71650FB2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66" w:type="dxa"/>
          </w:tcPr>
          <w:p w14:paraId="4D181BAB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</w:tcPr>
          <w:p w14:paraId="30EA60A4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1" w:type="dxa"/>
          </w:tcPr>
          <w:p w14:paraId="2A8A2E2C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2BEB253B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21A297A" w14:textId="52DAB8AA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10B5D87B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2B3EB223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F44BF2F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2B673914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D02937" w14:paraId="1D6300B9" w14:textId="77777777" w:rsidTr="00D40DEA">
        <w:trPr>
          <w:trHeight w:val="559"/>
        </w:trPr>
        <w:tc>
          <w:tcPr>
            <w:tcW w:w="2263" w:type="dxa"/>
          </w:tcPr>
          <w:p w14:paraId="1923DF40" w14:textId="291E4DE7" w:rsidR="00D02937" w:rsidRPr="00D40DEA" w:rsidRDefault="00D02937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  <w:r w:rsidRPr="00D40DEA">
              <w:rPr>
                <w:rFonts w:ascii="Tahoma" w:eastAsia="Carlito" w:hAnsi="Tahoma" w:cs="Tahoma"/>
                <w:color w:val="000000"/>
                <w:sz w:val="19"/>
                <w:szCs w:val="19"/>
              </w:rPr>
              <w:t>Prove pratiche  e/o  di laboratorio</w:t>
            </w:r>
          </w:p>
        </w:tc>
        <w:tc>
          <w:tcPr>
            <w:tcW w:w="709" w:type="dxa"/>
          </w:tcPr>
          <w:p w14:paraId="10386B07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F6E97AD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1" w:type="dxa"/>
          </w:tcPr>
          <w:p w14:paraId="30BDA12A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6" w:type="dxa"/>
          </w:tcPr>
          <w:p w14:paraId="75DC8F83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66" w:type="dxa"/>
          </w:tcPr>
          <w:p w14:paraId="297A8AD4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</w:tcPr>
          <w:p w14:paraId="5D2CB2C4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1" w:type="dxa"/>
          </w:tcPr>
          <w:p w14:paraId="16D2FB8C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76F944C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3708E461" w14:textId="7700093E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6B2E31C1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6637B51E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022C316B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74709076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D02937" w14:paraId="7A40D029" w14:textId="77777777" w:rsidTr="00D40DEA">
        <w:trPr>
          <w:trHeight w:val="553"/>
        </w:trPr>
        <w:tc>
          <w:tcPr>
            <w:tcW w:w="2263" w:type="dxa"/>
          </w:tcPr>
          <w:p w14:paraId="7A1F7B5E" w14:textId="209900F4" w:rsidR="00D02937" w:rsidRPr="00D40DEA" w:rsidRDefault="00D02937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9"/>
                <w:szCs w:val="19"/>
              </w:rPr>
            </w:pPr>
            <w:r w:rsidRPr="00D40DEA">
              <w:rPr>
                <w:rFonts w:ascii="Tahoma" w:hAnsi="Tahoma" w:cs="Tahoma"/>
                <w:color w:val="000000"/>
                <w:sz w:val="19"/>
                <w:szCs w:val="19"/>
              </w:rPr>
              <w:t>Elaborati digitali</w:t>
            </w:r>
          </w:p>
        </w:tc>
        <w:tc>
          <w:tcPr>
            <w:tcW w:w="709" w:type="dxa"/>
          </w:tcPr>
          <w:p w14:paraId="24CCADE6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B3827FF" w14:textId="77777777" w:rsidR="00D02937" w:rsidRDefault="00D02937" w:rsidP="00D40DE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21" w:type="dxa"/>
          </w:tcPr>
          <w:p w14:paraId="14633A81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6" w:type="dxa"/>
          </w:tcPr>
          <w:p w14:paraId="3DC82AAD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66" w:type="dxa"/>
          </w:tcPr>
          <w:p w14:paraId="4319F116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</w:tcPr>
          <w:p w14:paraId="5542A259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1" w:type="dxa"/>
          </w:tcPr>
          <w:p w14:paraId="785B0380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7E15F33D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6A2372A" w14:textId="6E98FC5A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282B353A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CA5CC49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F9ADAAC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2C3BD46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D02937" w14:paraId="55D32BB6" w14:textId="77777777" w:rsidTr="00D40DEA">
        <w:trPr>
          <w:trHeight w:val="561"/>
        </w:trPr>
        <w:tc>
          <w:tcPr>
            <w:tcW w:w="2263" w:type="dxa"/>
          </w:tcPr>
          <w:p w14:paraId="237EBBC4" w14:textId="5CC4FB50" w:rsidR="00D02937" w:rsidRPr="00D40DEA" w:rsidRDefault="00D02937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 w:rsidRPr="00D40DEA">
              <w:rPr>
                <w:rFonts w:ascii="Tahoma" w:hAnsi="Tahoma" w:cs="Tahoma"/>
                <w:color w:val="000000"/>
                <w:sz w:val="19"/>
                <w:szCs w:val="19"/>
              </w:rPr>
              <w:t>Reading e listening</w:t>
            </w:r>
          </w:p>
        </w:tc>
        <w:tc>
          <w:tcPr>
            <w:tcW w:w="709" w:type="dxa"/>
          </w:tcPr>
          <w:p w14:paraId="4FF6263E" w14:textId="77777777" w:rsidR="00D02937" w:rsidRDefault="00D02937" w:rsidP="00D40DE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312602C6" w14:textId="77777777" w:rsidR="00D02937" w:rsidRDefault="00D02937" w:rsidP="00D40DEA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721" w:type="dxa"/>
          </w:tcPr>
          <w:p w14:paraId="1A452F23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6" w:type="dxa"/>
          </w:tcPr>
          <w:p w14:paraId="6B2E16F2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66" w:type="dxa"/>
          </w:tcPr>
          <w:p w14:paraId="62333BD2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</w:tcPr>
          <w:p w14:paraId="628AD582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1" w:type="dxa"/>
          </w:tcPr>
          <w:p w14:paraId="032DBD7D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3DD58CE0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0CCB0F0C" w14:textId="2B2176C1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650D0066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3ED52D00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32C2F65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2122F9BA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D02937" w14:paraId="0AF454C2" w14:textId="77777777" w:rsidTr="00D40DEA">
        <w:trPr>
          <w:trHeight w:val="569"/>
        </w:trPr>
        <w:tc>
          <w:tcPr>
            <w:tcW w:w="2263" w:type="dxa"/>
          </w:tcPr>
          <w:p w14:paraId="2140C879" w14:textId="3015F0DF" w:rsidR="00D02937" w:rsidRPr="00D40DEA" w:rsidRDefault="00D02937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 w:rsidRPr="00D40DEA">
              <w:rPr>
                <w:rFonts w:ascii="Tahoma" w:eastAsia="Tahoma" w:hAnsi="Tahoma" w:cs="Tahoma"/>
                <w:color w:val="000000"/>
                <w:sz w:val="19"/>
                <w:szCs w:val="19"/>
              </w:rPr>
              <w:t>Esercitazioni</w:t>
            </w:r>
          </w:p>
        </w:tc>
        <w:tc>
          <w:tcPr>
            <w:tcW w:w="709" w:type="dxa"/>
          </w:tcPr>
          <w:p w14:paraId="4D579E40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355EE45A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1" w:type="dxa"/>
          </w:tcPr>
          <w:p w14:paraId="146B2824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6" w:type="dxa"/>
          </w:tcPr>
          <w:p w14:paraId="6DEF9F94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66" w:type="dxa"/>
          </w:tcPr>
          <w:p w14:paraId="1CC9DAF1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</w:tcPr>
          <w:p w14:paraId="06E111DE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1" w:type="dxa"/>
          </w:tcPr>
          <w:p w14:paraId="03771B9D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06F20522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0B6AFEBA" w14:textId="448A4125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22BACAE3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73062B79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4EBEA5F6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02F1A284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D02937" w14:paraId="08A9F006" w14:textId="77777777" w:rsidTr="00D40DEA">
        <w:trPr>
          <w:trHeight w:val="575"/>
        </w:trPr>
        <w:tc>
          <w:tcPr>
            <w:tcW w:w="2263" w:type="dxa"/>
          </w:tcPr>
          <w:p w14:paraId="5A644FCC" w14:textId="3677577D" w:rsidR="00D02937" w:rsidRPr="00D40DEA" w:rsidRDefault="00D02937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Calibri" w:eastAsia="Calibri" w:hAnsi="Calibri" w:cs="Calibri"/>
                <w:color w:val="000000"/>
                <w:sz w:val="19"/>
                <w:szCs w:val="19"/>
              </w:rPr>
            </w:pPr>
            <w:r w:rsidRPr="00D40DEA">
              <w:rPr>
                <w:rFonts w:ascii="Tahoma" w:eastAsia="Tahoma" w:hAnsi="Tahoma" w:cs="Tahoma"/>
                <w:color w:val="000000"/>
                <w:sz w:val="19"/>
                <w:szCs w:val="19"/>
              </w:rPr>
              <w:t>Allenamento INVALSI</w:t>
            </w:r>
          </w:p>
        </w:tc>
        <w:tc>
          <w:tcPr>
            <w:tcW w:w="709" w:type="dxa"/>
          </w:tcPr>
          <w:p w14:paraId="55563438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671E2135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1" w:type="dxa"/>
          </w:tcPr>
          <w:p w14:paraId="09ECD86E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6" w:type="dxa"/>
          </w:tcPr>
          <w:p w14:paraId="5E37B632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66" w:type="dxa"/>
          </w:tcPr>
          <w:p w14:paraId="1A558BE3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</w:tcPr>
          <w:p w14:paraId="5EE43045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1" w:type="dxa"/>
          </w:tcPr>
          <w:p w14:paraId="731CB8BB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6FB3373F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2FE7CCD4" w14:textId="0DBB90EB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6AA9B442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0B75409D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2C3C8B72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29BE6809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</w:tr>
      <w:tr w:rsidR="00D02937" w14:paraId="679C8B6C" w14:textId="77777777" w:rsidTr="00D40DEA">
        <w:trPr>
          <w:trHeight w:val="575"/>
        </w:trPr>
        <w:tc>
          <w:tcPr>
            <w:tcW w:w="2263" w:type="dxa"/>
          </w:tcPr>
          <w:p w14:paraId="745F5DDF" w14:textId="305D60D2" w:rsidR="00D02937" w:rsidRPr="00D40DEA" w:rsidRDefault="00D02937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rPr>
                <w:rFonts w:ascii="Tahoma" w:eastAsia="Tahoma" w:hAnsi="Tahoma" w:cs="Tahoma"/>
                <w:color w:val="000000"/>
                <w:sz w:val="18"/>
                <w:szCs w:val="18"/>
              </w:rPr>
            </w:pPr>
            <w:r w:rsidRPr="00D40DEA">
              <w:rPr>
                <w:rFonts w:ascii="Tahoma" w:eastAsia="Tahoma" w:hAnsi="Tahoma" w:cs="Tahoma"/>
                <w:color w:val="000000"/>
                <w:sz w:val="18"/>
                <w:szCs w:val="18"/>
              </w:rPr>
              <w:t>Altro</w:t>
            </w:r>
          </w:p>
        </w:tc>
        <w:tc>
          <w:tcPr>
            <w:tcW w:w="709" w:type="dxa"/>
          </w:tcPr>
          <w:p w14:paraId="09A13A83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094E68DE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21" w:type="dxa"/>
          </w:tcPr>
          <w:p w14:paraId="2019C5BF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16" w:type="dxa"/>
          </w:tcPr>
          <w:p w14:paraId="17C3F39A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66" w:type="dxa"/>
          </w:tcPr>
          <w:p w14:paraId="53650BCC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96" w:type="dxa"/>
          </w:tcPr>
          <w:p w14:paraId="66827B6E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561" w:type="dxa"/>
          </w:tcPr>
          <w:p w14:paraId="36C62180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53B31BA6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69FFEC9C" w14:textId="495B6EB6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8" w:type="dxa"/>
          </w:tcPr>
          <w:p w14:paraId="1A2516F5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BEE7944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26AEEB63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709" w:type="dxa"/>
          </w:tcPr>
          <w:p w14:paraId="1F890BF5" w14:textId="77777777" w:rsidR="00D02937" w:rsidRDefault="00D02937" w:rsidP="00D40DEA">
            <w:pPr>
              <w:jc w:val="center"/>
              <w:rPr>
                <w:rFonts w:ascii="Calibri" w:eastAsia="Calibri" w:hAnsi="Calibri" w:cs="Calibri"/>
              </w:rPr>
            </w:pPr>
          </w:p>
        </w:tc>
      </w:tr>
    </w:tbl>
    <w:p w14:paraId="4E04F679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spacing w:after="120" w:line="264" w:lineRule="auto"/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2F70630C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1F1A62D4" w14:textId="77777777" w:rsidR="00D40DEA" w:rsidRDefault="00D40DE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0594A1D9" w14:textId="7FC84400" w:rsidR="00C47A29" w:rsidRPr="003C79E6" w:rsidRDefault="00F9162C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Tahoma" w:eastAsia="Tahoma" w:hAnsi="Tahoma" w:cs="Tahoma"/>
          <w:b/>
          <w:color w:val="000000"/>
        </w:rPr>
      </w:pPr>
      <w:r w:rsidRPr="003C79E6">
        <w:rPr>
          <w:rFonts w:ascii="Tahoma" w:eastAsia="Tahoma" w:hAnsi="Tahoma" w:cs="Tahoma"/>
          <w:b/>
          <w:color w:val="000000"/>
        </w:rPr>
        <w:lastRenderedPageBreak/>
        <w:t xml:space="preserve">10.PERIODO UNICO </w:t>
      </w:r>
    </w:p>
    <w:p w14:paraId="3211B72F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Arial" w:eastAsia="Arial" w:hAnsi="Arial" w:cs="Arial"/>
          <w:color w:val="000000"/>
        </w:rPr>
      </w:pPr>
    </w:p>
    <w:p w14:paraId="674595F3" w14:textId="77777777" w:rsidR="00F933C9" w:rsidRPr="008E65F4" w:rsidRDefault="00F933C9" w:rsidP="00F933C9">
      <w:pPr>
        <w:pBdr>
          <w:top w:val="nil"/>
          <w:left w:val="nil"/>
          <w:bottom w:val="nil"/>
          <w:right w:val="nil"/>
          <w:between w:val="nil"/>
        </w:pBdr>
        <w:spacing w:after="120"/>
        <w:ind w:right="214"/>
        <w:jc w:val="both"/>
        <w:rPr>
          <w:rFonts w:ascii="Tahoma" w:eastAsia="Tahoma" w:hAnsi="Tahoma" w:cs="Tahoma"/>
          <w:color w:val="000000"/>
        </w:rPr>
      </w:pPr>
      <w:bookmarkStart w:id="2" w:name="_Hlk208921124"/>
      <w:r w:rsidRPr="008E65F4">
        <w:rPr>
          <w:rFonts w:ascii="Tahoma" w:eastAsia="Tahoma" w:hAnsi="Tahoma" w:cs="Tahoma"/>
          <w:color w:val="000000"/>
        </w:rPr>
        <w:t xml:space="preserve">La scuola adotta il periodo unico, cioè senza distinzione in quadrimestri e senza pagella intermedia. Gli studenti riceveranno una pagella con la valutazione finale al termine dell’anno scolastico. </w:t>
      </w:r>
    </w:p>
    <w:p w14:paraId="739681D0" w14:textId="77777777" w:rsidR="00F933C9" w:rsidRPr="008E65F4" w:rsidRDefault="00F933C9" w:rsidP="00F933C9">
      <w:pPr>
        <w:pBdr>
          <w:top w:val="nil"/>
          <w:left w:val="nil"/>
          <w:bottom w:val="nil"/>
          <w:right w:val="nil"/>
          <w:between w:val="nil"/>
        </w:pBdr>
        <w:spacing w:after="120"/>
        <w:ind w:right="214"/>
        <w:jc w:val="both"/>
        <w:rPr>
          <w:rFonts w:ascii="Tahoma" w:eastAsia="Tahoma" w:hAnsi="Tahoma" w:cs="Tahoma"/>
          <w:color w:val="000000"/>
        </w:rPr>
      </w:pPr>
      <w:r w:rsidRPr="008E65F4">
        <w:rPr>
          <w:rFonts w:ascii="Tahoma" w:eastAsia="Tahoma" w:hAnsi="Tahoma" w:cs="Tahoma"/>
          <w:color w:val="000000"/>
        </w:rPr>
        <w:t>La tempestività e la trasparenza della valutazione sono garantiti innanzitutto dal registro elettronico, dagli incontri con le famiglie, dal dialogo aperto fra docenti e studenti.</w:t>
      </w:r>
    </w:p>
    <w:p w14:paraId="6FFEF009" w14:textId="77777777" w:rsidR="00F933C9" w:rsidRPr="008E65F4" w:rsidRDefault="00F933C9" w:rsidP="00F933C9">
      <w:pPr>
        <w:pBdr>
          <w:top w:val="nil"/>
          <w:left w:val="nil"/>
          <w:bottom w:val="nil"/>
          <w:right w:val="nil"/>
          <w:between w:val="nil"/>
        </w:pBdr>
        <w:spacing w:after="120"/>
        <w:ind w:right="214"/>
        <w:jc w:val="both"/>
        <w:rPr>
          <w:rFonts w:ascii="Tahoma" w:eastAsia="Tahoma" w:hAnsi="Tahoma" w:cs="Tahoma"/>
          <w:color w:val="000000"/>
        </w:rPr>
      </w:pPr>
      <w:bookmarkStart w:id="3" w:name="_Hlk207957291"/>
      <w:r w:rsidRPr="008E65F4">
        <w:rPr>
          <w:rFonts w:ascii="Tahoma" w:eastAsia="Tahoma" w:hAnsi="Tahoma" w:cs="Tahoma"/>
          <w:color w:val="000000"/>
        </w:rPr>
        <w:t>Ogni Consiglio di Classe si impegna a s</w:t>
      </w:r>
      <w:r>
        <w:rPr>
          <w:rFonts w:ascii="Tahoma" w:eastAsia="Tahoma" w:hAnsi="Tahoma" w:cs="Tahoma"/>
          <w:color w:val="000000"/>
        </w:rPr>
        <w:t>eguire</w:t>
      </w:r>
      <w:r w:rsidRPr="008E65F4">
        <w:rPr>
          <w:rFonts w:ascii="Tahoma" w:eastAsia="Tahoma" w:hAnsi="Tahoma" w:cs="Tahoma"/>
          <w:color w:val="000000"/>
        </w:rPr>
        <w:t xml:space="preserve"> costantemente l’andamento didattico degli studenti e a </w:t>
      </w:r>
      <w:r>
        <w:rPr>
          <w:rFonts w:ascii="Tahoma" w:eastAsia="Tahoma" w:hAnsi="Tahoma" w:cs="Tahoma"/>
          <w:color w:val="000000"/>
        </w:rPr>
        <w:t>comunicare</w:t>
      </w:r>
      <w:r w:rsidRPr="008E65F4">
        <w:rPr>
          <w:rFonts w:ascii="Tahoma" w:eastAsia="Tahoma" w:hAnsi="Tahoma" w:cs="Tahoma"/>
          <w:color w:val="000000"/>
        </w:rPr>
        <w:t xml:space="preserve"> periodicamente </w:t>
      </w:r>
      <w:r w:rsidRPr="009A27CA">
        <w:rPr>
          <w:rFonts w:ascii="Tahoma" w:eastAsia="Tahoma" w:hAnsi="Tahoma" w:cs="Tahoma"/>
          <w:color w:val="000000"/>
        </w:rPr>
        <w:t>(novembre, gennaio/febbraio, aprile)</w:t>
      </w:r>
      <w:r w:rsidRPr="008E65F4">
        <w:rPr>
          <w:rFonts w:ascii="Tahoma" w:eastAsia="Tahoma" w:hAnsi="Tahoma" w:cs="Tahoma"/>
          <w:color w:val="000000"/>
        </w:rPr>
        <w:t xml:space="preserve"> alle famiglie le carenze mediante una lettera ufficiale </w:t>
      </w:r>
      <w:r>
        <w:rPr>
          <w:rFonts w:ascii="Tahoma" w:eastAsia="Tahoma" w:hAnsi="Tahoma" w:cs="Tahoma"/>
          <w:color w:val="000000"/>
        </w:rPr>
        <w:t>relativa all’andamento didattico e disciplinare degli studenti</w:t>
      </w:r>
      <w:r w:rsidRPr="008E65F4">
        <w:rPr>
          <w:rFonts w:ascii="Tahoma" w:eastAsia="Tahoma" w:hAnsi="Tahoma" w:cs="Tahoma"/>
        </w:rPr>
        <w:t>.</w:t>
      </w:r>
    </w:p>
    <w:bookmarkEnd w:id="3"/>
    <w:p w14:paraId="224B83A1" w14:textId="77777777" w:rsidR="00F933C9" w:rsidRPr="008E65F4" w:rsidRDefault="00F933C9" w:rsidP="00F933C9">
      <w:pPr>
        <w:pBdr>
          <w:top w:val="nil"/>
          <w:left w:val="nil"/>
          <w:bottom w:val="nil"/>
          <w:right w:val="nil"/>
          <w:between w:val="nil"/>
        </w:pBdr>
        <w:spacing w:before="31" w:after="120"/>
        <w:rPr>
          <w:rFonts w:ascii="Tahoma" w:eastAsia="Tahoma" w:hAnsi="Tahoma" w:cs="Tahoma"/>
          <w:color w:val="000000"/>
        </w:rPr>
      </w:pPr>
      <w:r w:rsidRPr="008E65F4">
        <w:rPr>
          <w:rFonts w:ascii="Tahoma" w:eastAsia="Tahoma" w:hAnsi="Tahoma" w:cs="Tahoma"/>
          <w:color w:val="000000"/>
        </w:rPr>
        <w:t>L'adozione del periodo unico mira a:</w:t>
      </w:r>
    </w:p>
    <w:p w14:paraId="460582CB" w14:textId="77777777" w:rsidR="00F933C9" w:rsidRPr="008E65F4" w:rsidRDefault="00F933C9" w:rsidP="00F933C9">
      <w:pPr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before="31"/>
        <w:rPr>
          <w:rFonts w:ascii="Tahoma" w:eastAsia="Tahoma" w:hAnsi="Tahoma" w:cs="Tahoma"/>
          <w:color w:val="000000"/>
        </w:rPr>
      </w:pPr>
      <w:r w:rsidRPr="008E65F4">
        <w:rPr>
          <w:rFonts w:ascii="Tahoma" w:eastAsia="Tahoma" w:hAnsi="Tahoma" w:cs="Tahoma"/>
          <w:color w:val="000000"/>
        </w:rPr>
        <w:t>attuare una valutazione distesa e formativa, in grado di recepire i miglioramenti e gli sviluppi dei percorsi individuali</w:t>
      </w:r>
    </w:p>
    <w:p w14:paraId="5C776E46" w14:textId="77777777" w:rsidR="00F933C9" w:rsidRPr="008E65F4" w:rsidRDefault="00F933C9" w:rsidP="00F933C9">
      <w:pPr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before="31"/>
        <w:rPr>
          <w:rFonts w:ascii="Tahoma" w:eastAsia="Tahoma" w:hAnsi="Tahoma" w:cs="Tahoma"/>
          <w:color w:val="000000"/>
        </w:rPr>
      </w:pPr>
      <w:r w:rsidRPr="008E65F4">
        <w:rPr>
          <w:rFonts w:ascii="Tahoma" w:eastAsia="Tahoma" w:hAnsi="Tahoma" w:cs="Tahoma"/>
          <w:color w:val="000000"/>
        </w:rPr>
        <w:t>rendere la valutazione un elemento importante del processo di apprendimento</w:t>
      </w:r>
    </w:p>
    <w:p w14:paraId="6CCE6D09" w14:textId="77777777" w:rsidR="00F933C9" w:rsidRPr="008E65F4" w:rsidRDefault="00F933C9" w:rsidP="00F933C9">
      <w:pPr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before="31"/>
        <w:rPr>
          <w:rFonts w:ascii="Tahoma" w:eastAsia="Tahoma" w:hAnsi="Tahoma" w:cs="Tahoma"/>
          <w:color w:val="000000"/>
        </w:rPr>
      </w:pPr>
      <w:r w:rsidRPr="008E65F4">
        <w:rPr>
          <w:rFonts w:ascii="Tahoma" w:eastAsia="Tahoma" w:hAnsi="Tahoma" w:cs="Tahoma"/>
          <w:color w:val="000000"/>
        </w:rPr>
        <w:t xml:space="preserve">valorizzare l’interesse per la conoscenza superando l’idea di “studiare per il voto” </w:t>
      </w:r>
    </w:p>
    <w:p w14:paraId="4639EAE7" w14:textId="77777777" w:rsidR="00F933C9" w:rsidRPr="008E65F4" w:rsidRDefault="00F933C9" w:rsidP="00F933C9">
      <w:pPr>
        <w:widowControl w:val="0"/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before="31"/>
        <w:rPr>
          <w:rFonts w:ascii="Tahoma" w:eastAsia="Tahoma" w:hAnsi="Tahoma" w:cs="Tahoma"/>
          <w:color w:val="000000"/>
        </w:rPr>
      </w:pPr>
      <w:r w:rsidRPr="008E65F4">
        <w:rPr>
          <w:rFonts w:ascii="Tahoma" w:eastAsia="Tahoma" w:hAnsi="Tahoma" w:cs="Tahoma"/>
          <w:color w:val="000000"/>
        </w:rPr>
        <w:t>favorire la distribuzione delle verifiche secondo una scansione più armonica e rispettosa dei ritmi di apprendimento di ogni alunno</w:t>
      </w:r>
    </w:p>
    <w:bookmarkEnd w:id="2"/>
    <w:p w14:paraId="36F58AD7" w14:textId="77777777" w:rsidR="00F933C9" w:rsidRPr="008E65F4" w:rsidRDefault="00F933C9" w:rsidP="00F933C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</w:rPr>
      </w:pPr>
    </w:p>
    <w:p w14:paraId="69E73E15" w14:textId="77777777" w:rsidR="00F933C9" w:rsidRPr="003C79E6" w:rsidRDefault="00F933C9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Arial" w:eastAsia="Arial" w:hAnsi="Arial" w:cs="Arial"/>
          <w:color w:val="000000"/>
        </w:rPr>
      </w:pPr>
    </w:p>
    <w:p w14:paraId="48F8D7CF" w14:textId="43FD6624" w:rsidR="00C47A29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  <w:r w:rsidRPr="003C79E6">
        <w:rPr>
          <w:rFonts w:ascii="Tahoma" w:eastAsia="Tahoma" w:hAnsi="Tahoma" w:cs="Tahoma"/>
          <w:b/>
          <w:color w:val="000000"/>
        </w:rPr>
        <w:t>1</w:t>
      </w:r>
      <w:r w:rsidR="00F9162C" w:rsidRPr="003C79E6">
        <w:rPr>
          <w:rFonts w:ascii="Tahoma" w:eastAsia="Tahoma" w:hAnsi="Tahoma" w:cs="Tahoma"/>
          <w:b/>
          <w:color w:val="000000"/>
        </w:rPr>
        <w:t>1</w:t>
      </w:r>
      <w:r w:rsidRPr="003C79E6">
        <w:rPr>
          <w:rFonts w:ascii="Tahoma" w:eastAsia="Tahoma" w:hAnsi="Tahoma" w:cs="Tahoma"/>
          <w:b/>
          <w:color w:val="000000"/>
        </w:rPr>
        <w:t>.STRATEGIE DA METTERE IN ATTO PER IL RECUPERO DELLE CARENZE DISCIPLINARI E RILEVATE NEL CORSO DELL’ANNO SCOLASTICO</w:t>
      </w:r>
    </w:p>
    <w:p w14:paraId="0D7C0B93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</w:p>
    <w:p w14:paraId="6AD4C50A" w14:textId="77777777" w:rsidR="00C47A29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Per consentire il recupero delle carenze che dovessero emergere in corso d’anno i docenti utilizzeranno le seguenti modalità:</w:t>
      </w:r>
    </w:p>
    <w:p w14:paraId="7F980B23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</w:p>
    <w:tbl>
      <w:tblPr>
        <w:tblStyle w:val="af4"/>
        <w:tblW w:w="10198" w:type="dxa"/>
        <w:jc w:val="center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28" w:type="dxa"/>
          <w:bottom w:w="28" w:type="dxa"/>
        </w:tblCellMar>
        <w:tblLook w:val="0000" w:firstRow="0" w:lastRow="0" w:firstColumn="0" w:lastColumn="0" w:noHBand="0" w:noVBand="0"/>
      </w:tblPr>
      <w:tblGrid>
        <w:gridCol w:w="3253"/>
        <w:gridCol w:w="1417"/>
        <w:gridCol w:w="1418"/>
        <w:gridCol w:w="1275"/>
        <w:gridCol w:w="1134"/>
        <w:gridCol w:w="1701"/>
      </w:tblGrid>
      <w:tr w:rsidR="00F933C9" w14:paraId="7C85FDE0" w14:textId="4030A933" w:rsidTr="00F933C9">
        <w:trPr>
          <w:trHeight w:val="340"/>
          <w:tblHeader/>
          <w:jc w:val="center"/>
        </w:trPr>
        <w:tc>
          <w:tcPr>
            <w:tcW w:w="3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06F03D52" w14:textId="77777777" w:rsidR="00F933C9" w:rsidRDefault="00F933C9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MATERIA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496D3327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Recupero in itinere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7D503A21" w14:textId="7BE1154F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Corso di recupero</w:t>
            </w: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1E5A2A19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  <w:p w14:paraId="06F3E864" w14:textId="078F451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Pausa didattica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  <w:vAlign w:val="center"/>
          </w:tcPr>
          <w:p w14:paraId="09D2F176" w14:textId="0B884CB8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Attività di mentoring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/>
          </w:tcPr>
          <w:p w14:paraId="25D7EBD6" w14:textId="7B5098AD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Studio individuale guidato/assistito</w:t>
            </w:r>
          </w:p>
        </w:tc>
      </w:tr>
      <w:tr w:rsidR="00F933C9" w14:paraId="646DDD52" w14:textId="677F3034" w:rsidTr="00F933C9">
        <w:trPr>
          <w:trHeight w:val="283"/>
          <w:jc w:val="center"/>
        </w:trPr>
        <w:tc>
          <w:tcPr>
            <w:tcW w:w="3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697B8D" w14:textId="77777777" w:rsidR="00F933C9" w:rsidRDefault="00F933C9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MATEMATICA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5AFC1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246FA8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DD4A67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DC5321" w14:textId="56270AFC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693554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F933C9" w14:paraId="4AEC711F" w14:textId="002F835A" w:rsidTr="00F933C9">
        <w:trPr>
          <w:trHeight w:val="283"/>
          <w:jc w:val="center"/>
        </w:trPr>
        <w:tc>
          <w:tcPr>
            <w:tcW w:w="3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D085CD" w14:textId="77777777" w:rsidR="00F933C9" w:rsidRDefault="00F933C9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SECONDA LINGUA COMUNITARIA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AA02B6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36AF8D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A33689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966E1" w14:textId="6E7C17A0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CED123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F933C9" w14:paraId="20D0C0EB" w14:textId="4E3A0375" w:rsidTr="00F933C9">
        <w:trPr>
          <w:trHeight w:val="283"/>
          <w:jc w:val="center"/>
        </w:trPr>
        <w:tc>
          <w:tcPr>
            <w:tcW w:w="3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BC929E" w14:textId="77777777" w:rsidR="00F933C9" w:rsidRDefault="00F933C9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 xml:space="preserve">LINGUA INGLESE 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51A7DE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A1BBDA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B18EC3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B0699F" w14:textId="756FDE56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A37C44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F933C9" w14:paraId="19BE57A8" w14:textId="74E31198" w:rsidTr="00F933C9">
        <w:trPr>
          <w:trHeight w:val="283"/>
          <w:jc w:val="center"/>
        </w:trPr>
        <w:tc>
          <w:tcPr>
            <w:tcW w:w="3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85CE24" w14:textId="77777777" w:rsidR="00F933C9" w:rsidRDefault="00F933C9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TERZA LINGUA STRANIERA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41FB97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5DB8C1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4DBF5C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5A957" w14:textId="39BEC30E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6ECB4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F933C9" w14:paraId="084BCC8E" w14:textId="5E53923A" w:rsidTr="00F933C9">
        <w:trPr>
          <w:trHeight w:val="283"/>
          <w:jc w:val="center"/>
        </w:trPr>
        <w:tc>
          <w:tcPr>
            <w:tcW w:w="3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3594D5" w14:textId="77777777" w:rsidR="00F933C9" w:rsidRDefault="00F933C9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TECNOLOGIE DELLA COMUNICAZIONE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9B9030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F74EFD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06BE60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9E19AC" w14:textId="4FB30D01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1D96EF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F933C9" w14:paraId="287BA336" w14:textId="55341CD3" w:rsidTr="00F933C9">
        <w:trPr>
          <w:trHeight w:val="283"/>
          <w:jc w:val="center"/>
        </w:trPr>
        <w:tc>
          <w:tcPr>
            <w:tcW w:w="3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F31ACE" w14:textId="77777777" w:rsidR="00F933C9" w:rsidRDefault="00F933C9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DIRITTO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F584C05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6926F8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DE529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08D90E" w14:textId="54C228A3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42A7DD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F933C9" w14:paraId="2FA43582" w14:textId="572EA1A0" w:rsidTr="00F933C9">
        <w:trPr>
          <w:trHeight w:val="283"/>
          <w:jc w:val="center"/>
        </w:trPr>
        <w:tc>
          <w:tcPr>
            <w:tcW w:w="3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312025" w14:textId="77777777" w:rsidR="00F933C9" w:rsidRDefault="00F933C9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ECONOMIA AZIENDALE E GEOPOLITCA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AAE789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81402B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2F7A9C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87A3D0" w14:textId="3F6D179B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FB56E2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F933C9" w14:paraId="450578F8" w14:textId="6F40FB2F" w:rsidTr="00F933C9">
        <w:trPr>
          <w:trHeight w:val="283"/>
          <w:jc w:val="center"/>
        </w:trPr>
        <w:tc>
          <w:tcPr>
            <w:tcW w:w="3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A598FD" w14:textId="77777777" w:rsidR="00F933C9" w:rsidRDefault="00F933C9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RELAZIONI INTERNAZIONALI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AF6CD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0B0EF6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9128FB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49A9D8" w14:textId="537FA2B0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F1272C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F933C9" w14:paraId="6F2124C2" w14:textId="00788872" w:rsidTr="00F933C9">
        <w:trPr>
          <w:trHeight w:val="283"/>
          <w:jc w:val="center"/>
        </w:trPr>
        <w:tc>
          <w:tcPr>
            <w:tcW w:w="3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FE9B98" w14:textId="77777777" w:rsidR="00F933C9" w:rsidRDefault="00F933C9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LINGUA E LETTERATURA ITALIANA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A4021E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F201F4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A70E2D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41CB4D" w14:textId="75DE065D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73F81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F933C9" w14:paraId="685CBB22" w14:textId="35EBF349" w:rsidTr="00F933C9">
        <w:trPr>
          <w:trHeight w:val="283"/>
          <w:jc w:val="center"/>
        </w:trPr>
        <w:tc>
          <w:tcPr>
            <w:tcW w:w="3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8C13DF" w14:textId="77777777" w:rsidR="00F933C9" w:rsidRDefault="00F933C9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STORIA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E33358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358EF0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E89A96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B94A1B" w14:textId="60D7BFDE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0F812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F933C9" w14:paraId="72CF1600" w14:textId="77777777" w:rsidTr="00F933C9">
        <w:trPr>
          <w:trHeight w:val="283"/>
          <w:jc w:val="center"/>
        </w:trPr>
        <w:tc>
          <w:tcPr>
            <w:tcW w:w="3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1E9F30" w14:textId="71D3CA41" w:rsidR="00F933C9" w:rsidRDefault="00F933C9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EDUCAZIONE CIVICA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CDACB5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678566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631265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759EC1" w14:textId="297F5EC2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581FF6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F933C9" w14:paraId="3BFD0C4F" w14:textId="4C99A3B4" w:rsidTr="00F933C9">
        <w:trPr>
          <w:trHeight w:val="283"/>
          <w:jc w:val="center"/>
        </w:trPr>
        <w:tc>
          <w:tcPr>
            <w:tcW w:w="3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83F293" w14:textId="77777777" w:rsidR="00F933C9" w:rsidRDefault="00F933C9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SCIENZE MOTORIE SPORTIVE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FDC879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B007FFC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D9255D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3A989A" w14:textId="71C55EF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2A1013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  <w:tr w:rsidR="00F933C9" w14:paraId="4C8DF9BC" w14:textId="11B78105" w:rsidTr="00F933C9">
        <w:trPr>
          <w:trHeight w:val="283"/>
          <w:jc w:val="center"/>
        </w:trPr>
        <w:tc>
          <w:tcPr>
            <w:tcW w:w="3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CE0DA9" w14:textId="77777777" w:rsidR="00F933C9" w:rsidRDefault="00F933C9" w:rsidP="00D40D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Tahoma" w:eastAsia="Tahoma" w:hAnsi="Tahoma" w:cs="Tahoma"/>
                <w:color w:val="000000"/>
              </w:rPr>
            </w:pPr>
            <w:r>
              <w:rPr>
                <w:rFonts w:ascii="Tahoma" w:eastAsia="Tahoma" w:hAnsi="Tahoma" w:cs="Tahoma"/>
                <w:color w:val="000000"/>
              </w:rPr>
              <w:t>RELIGIONE</w:t>
            </w:r>
          </w:p>
        </w:tc>
        <w:tc>
          <w:tcPr>
            <w:tcW w:w="14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EEF9DD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F47BA8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2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DB70F0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38DD49" w14:textId="147B2F8A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DD67AB" w14:textId="77777777" w:rsidR="00F933C9" w:rsidRDefault="00F933C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Tahoma" w:eastAsia="Tahoma" w:hAnsi="Tahoma" w:cs="Tahoma"/>
                <w:color w:val="000000"/>
              </w:rPr>
            </w:pPr>
          </w:p>
        </w:tc>
      </w:tr>
    </w:tbl>
    <w:p w14:paraId="33B36DBF" w14:textId="77777777" w:rsidR="00F933C9" w:rsidRDefault="00F933C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</w:rPr>
      </w:pPr>
    </w:p>
    <w:p w14:paraId="30F45721" w14:textId="5FA177D1" w:rsidR="00C47A29" w:rsidRPr="003C79E6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</w:rPr>
      </w:pPr>
      <w:r w:rsidRPr="003C79E6">
        <w:rPr>
          <w:rFonts w:ascii="Tahoma" w:eastAsia="Tahoma" w:hAnsi="Tahoma" w:cs="Tahoma"/>
          <w:b/>
          <w:color w:val="000000"/>
        </w:rPr>
        <w:lastRenderedPageBreak/>
        <w:t xml:space="preserve">Registrazione e rendicontazione delle attività di recupero </w:t>
      </w:r>
    </w:p>
    <w:p w14:paraId="28BF487C" w14:textId="77777777" w:rsidR="00C47A29" w:rsidRPr="003C79E6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</w:rPr>
      </w:pPr>
      <w:r w:rsidRPr="003C79E6">
        <w:rPr>
          <w:rFonts w:ascii="Tahoma" w:eastAsia="Tahoma" w:hAnsi="Tahoma" w:cs="Tahoma"/>
          <w:color w:val="000000"/>
        </w:rPr>
        <w:t>Per le attività di mentoring fa fede il registro elettronico.</w:t>
      </w:r>
    </w:p>
    <w:p w14:paraId="4D4C7910" w14:textId="77777777" w:rsidR="00C47A29" w:rsidRPr="003C79E6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  <w:sz w:val="24"/>
          <w:szCs w:val="24"/>
        </w:rPr>
      </w:pPr>
      <w:r w:rsidRPr="003C79E6">
        <w:rPr>
          <w:rFonts w:ascii="Tahoma" w:eastAsia="Tahoma" w:hAnsi="Tahoma" w:cs="Tahoma"/>
          <w:color w:val="000000"/>
        </w:rPr>
        <w:t>Le altre attività di recupero vanno indicate con chiarezza sul RE, scrivendo: “Recupero in itinere”</w:t>
      </w:r>
    </w:p>
    <w:p w14:paraId="58C06BEE" w14:textId="77777777" w:rsidR="000B72CB" w:rsidRPr="003C79E6" w:rsidRDefault="000B72CB" w:rsidP="000B72C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</w:rPr>
      </w:pPr>
    </w:p>
    <w:p w14:paraId="46C18056" w14:textId="77777777" w:rsidR="000B72CB" w:rsidRPr="003C79E6" w:rsidRDefault="000B72CB" w:rsidP="000B72C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color w:val="000000"/>
        </w:rPr>
      </w:pPr>
    </w:p>
    <w:p w14:paraId="530FD51B" w14:textId="1F012B85" w:rsidR="000B72CB" w:rsidRDefault="002719C8" w:rsidP="002719C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t>12.</w:t>
      </w:r>
      <w:r w:rsidR="000B72CB" w:rsidRPr="003C79E6">
        <w:rPr>
          <w:rFonts w:ascii="Tahoma" w:eastAsia="Tahoma" w:hAnsi="Tahoma" w:cs="Tahoma"/>
          <w:b/>
          <w:color w:val="000000"/>
        </w:rPr>
        <w:t>NUMERO MINIMO DI PROVE PER DISCIPLINA</w:t>
      </w:r>
    </w:p>
    <w:p w14:paraId="216F417B" w14:textId="77777777" w:rsidR="000B72CB" w:rsidRDefault="000B72CB" w:rsidP="000B72CB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ahoma" w:eastAsia="Tahoma" w:hAnsi="Tahoma" w:cs="Tahoma"/>
          <w:b/>
          <w:color w:val="000000"/>
          <w:sz w:val="24"/>
          <w:szCs w:val="24"/>
        </w:rPr>
      </w:pPr>
    </w:p>
    <w:p w14:paraId="226F7AE3" w14:textId="77777777" w:rsidR="002719C8" w:rsidRPr="00E51BAC" w:rsidRDefault="002719C8" w:rsidP="002719C8">
      <w:pPr>
        <w:pStyle w:val="Corpotesto"/>
        <w:spacing w:after="100" w:afterAutospacing="1" w:line="240" w:lineRule="auto"/>
        <w:jc w:val="both"/>
        <w:rPr>
          <w:rFonts w:ascii="Tahoma" w:hAnsi="Tahoma" w:cs="Tahoma"/>
          <w:sz w:val="20"/>
          <w:szCs w:val="20"/>
        </w:rPr>
      </w:pPr>
      <w:bookmarkStart w:id="4" w:name="_Hlk207956310"/>
      <w:r w:rsidRPr="00E51BAC">
        <w:rPr>
          <w:rFonts w:ascii="Tahoma" w:hAnsi="Tahoma" w:cs="Tahoma"/>
          <w:color w:val="1E1E1B"/>
          <w:w w:val="105"/>
          <w:sz w:val="20"/>
          <w:szCs w:val="20"/>
        </w:rPr>
        <w:t>Ciascun docente programma e attua nel corso dell’anno scolastico un congruo numero di verifiche scritte e/o orali.</w:t>
      </w:r>
    </w:p>
    <w:bookmarkEnd w:id="4"/>
    <w:p w14:paraId="0F01D556" w14:textId="74032E53" w:rsidR="00C47A29" w:rsidRDefault="000B72C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ahoma" w:eastAsia="Tahoma" w:hAnsi="Tahoma" w:cs="Tahoma"/>
          <w:b/>
          <w:color w:val="000000"/>
        </w:rPr>
      </w:pPr>
      <w:r>
        <w:rPr>
          <w:rFonts w:ascii="Tahoma" w:eastAsia="Tahoma" w:hAnsi="Tahoma" w:cs="Tahoma"/>
          <w:b/>
          <w:color w:val="000000"/>
        </w:rPr>
        <w:t>1</w:t>
      </w:r>
      <w:r w:rsidR="00F9162C">
        <w:rPr>
          <w:rFonts w:ascii="Tahoma" w:eastAsia="Tahoma" w:hAnsi="Tahoma" w:cs="Tahoma"/>
          <w:b/>
          <w:color w:val="000000"/>
        </w:rPr>
        <w:t>3</w:t>
      </w:r>
      <w:r>
        <w:rPr>
          <w:rFonts w:ascii="Tahoma" w:eastAsia="Tahoma" w:hAnsi="Tahoma" w:cs="Tahoma"/>
          <w:b/>
          <w:color w:val="000000"/>
        </w:rPr>
        <w:t>. DEFINIZIONE NUMERO MASSIMO PROVE SOMMATIVE SETTIMANALI E GIORNALIERE</w:t>
      </w:r>
    </w:p>
    <w:p w14:paraId="5461FE29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</w:p>
    <w:p w14:paraId="4E605465" w14:textId="6AC26F94" w:rsidR="00C47A2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Prove sommative scritte settimanali: </w:t>
      </w:r>
      <w:r w:rsidR="000B72CB">
        <w:rPr>
          <w:rFonts w:ascii="Tahoma" w:eastAsia="Tahoma" w:hAnsi="Tahoma" w:cs="Tahoma"/>
          <w:color w:val="000000"/>
        </w:rPr>
        <w:t>….</w:t>
      </w:r>
    </w:p>
    <w:p w14:paraId="609276F0" w14:textId="0F2EDF71" w:rsidR="00C47A2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Prove sommative scritte giornaliere: </w:t>
      </w:r>
      <w:r w:rsidR="000B72CB">
        <w:rPr>
          <w:rFonts w:ascii="Tahoma" w:eastAsia="Tahoma" w:hAnsi="Tahoma" w:cs="Tahoma"/>
          <w:color w:val="000000"/>
        </w:rPr>
        <w:t>…..</w:t>
      </w:r>
    </w:p>
    <w:p w14:paraId="6DE9C3A1" w14:textId="77777777" w:rsidR="00C47A29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hanging="2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Nei limiti del possibile si cercherà di rispettare i limiti indicati. Ciascun docente cercherà di programmare con un certo anticipo l’assegnazione di lezioni e compiti particolarmente impegnativi, in modo da permettere agli studenti di organizzare adeguatamente la propria attività di studio. </w:t>
      </w:r>
    </w:p>
    <w:p w14:paraId="3C02EDA7" w14:textId="77777777" w:rsidR="00C47A29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Nell’agenda del registro di classe saranno riportate le date delle verifiche che, salvo casi del tutto eccezionali, dovranno essere programmate con adeguato anticipo (NOTA: accordarsi sull’opportunità di non programmare da un giorno all’altro le verifiche, salvo in casi eccezionali)</w:t>
      </w:r>
    </w:p>
    <w:p w14:paraId="5763E460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</w:p>
    <w:p w14:paraId="2E3D265F" w14:textId="7C47B8F9" w:rsidR="00C47A29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b/>
          <w:color w:val="000000"/>
        </w:rPr>
        <w:t>1</w:t>
      </w:r>
      <w:r w:rsidR="00F9162C">
        <w:rPr>
          <w:rFonts w:ascii="Tahoma" w:eastAsia="Tahoma" w:hAnsi="Tahoma" w:cs="Tahoma"/>
          <w:b/>
          <w:color w:val="000000"/>
        </w:rPr>
        <w:t>4</w:t>
      </w:r>
      <w:r>
        <w:rPr>
          <w:rFonts w:ascii="Tahoma" w:eastAsia="Tahoma" w:hAnsi="Tahoma" w:cs="Tahoma"/>
          <w:b/>
          <w:color w:val="000000"/>
        </w:rPr>
        <w:t>. DEFINIZIONE DEL CARICO DI LAVORO DOMESTICO</w:t>
      </w:r>
    </w:p>
    <w:p w14:paraId="7AF5C8C6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</w:p>
    <w:p w14:paraId="422451F6" w14:textId="35D7BCF2" w:rsidR="00C47A29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 xml:space="preserve">I docenti, tenuto conto dell’orario settimanale della classe, concordano quanto segue: si ritiene che per poter seguire con profitto l’attività didattica l’impegno di studio da parte degli alunni non debba essere inferiore alle </w:t>
      </w:r>
      <w:r w:rsidR="000B72CB">
        <w:rPr>
          <w:rFonts w:ascii="Tahoma" w:eastAsia="Tahoma" w:hAnsi="Tahoma" w:cs="Tahoma"/>
          <w:color w:val="000000"/>
        </w:rPr>
        <w:t>…..</w:t>
      </w:r>
      <w:r>
        <w:rPr>
          <w:rFonts w:ascii="Tahoma" w:eastAsia="Tahoma" w:hAnsi="Tahoma" w:cs="Tahoma"/>
          <w:color w:val="000000"/>
        </w:rPr>
        <w:t xml:space="preserve"> ore. </w:t>
      </w:r>
    </w:p>
    <w:p w14:paraId="066911ED" w14:textId="77777777" w:rsidR="00C47A29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000000"/>
        </w:rPr>
        <w:t>Nell’assegnazione dei compiti si cercherà per quanto possibile di distribuirli nel tempo e di evitare carichi eccessivi per il giorno successivo. Ogni docente a tal fine indicherà nel registro di classe i compiti assegnati e la data della consegna degli stessi.</w:t>
      </w:r>
    </w:p>
    <w:p w14:paraId="07E1767C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Tahoma" w:eastAsia="Tahoma" w:hAnsi="Tahoma" w:cs="Tahoma"/>
          <w:color w:val="000000"/>
        </w:rPr>
      </w:pPr>
    </w:p>
    <w:p w14:paraId="6F8B2E2A" w14:textId="5922AE24" w:rsidR="00C47A29" w:rsidRPr="003C79E6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b/>
          <w:color w:val="000000"/>
        </w:rPr>
      </w:pPr>
      <w:r w:rsidRPr="003C79E6">
        <w:rPr>
          <w:rFonts w:ascii="Tahoma" w:eastAsia="Tahoma" w:hAnsi="Tahoma" w:cs="Tahoma"/>
          <w:b/>
          <w:color w:val="000000"/>
        </w:rPr>
        <w:t>1</w:t>
      </w:r>
      <w:r w:rsidR="00F9162C" w:rsidRPr="003C79E6">
        <w:rPr>
          <w:rFonts w:ascii="Tahoma" w:eastAsia="Tahoma" w:hAnsi="Tahoma" w:cs="Tahoma"/>
          <w:b/>
          <w:color w:val="000000"/>
        </w:rPr>
        <w:t>5</w:t>
      </w:r>
      <w:r w:rsidRPr="003C79E6">
        <w:rPr>
          <w:rFonts w:ascii="Tahoma" w:eastAsia="Tahoma" w:hAnsi="Tahoma" w:cs="Tahoma"/>
          <w:b/>
          <w:color w:val="000000"/>
        </w:rPr>
        <w:t>. LA VALUTAZIONE</w:t>
      </w:r>
    </w:p>
    <w:p w14:paraId="4976E729" w14:textId="77777777" w:rsidR="00C47A29" w:rsidRPr="003C79E6" w:rsidRDefault="00C47A29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Tahoma" w:eastAsia="Tahoma" w:hAnsi="Tahoma" w:cs="Tahoma"/>
          <w:b/>
        </w:rPr>
      </w:pPr>
    </w:p>
    <w:p w14:paraId="718EEAEE" w14:textId="77777777" w:rsidR="00C47A29" w:rsidRPr="003C79E6" w:rsidRDefault="00000000">
      <w:pPr>
        <w:widowControl w:val="0"/>
        <w:ind w:right="216"/>
        <w:jc w:val="both"/>
        <w:rPr>
          <w:rFonts w:ascii="Tahoma" w:eastAsia="Tahoma" w:hAnsi="Tahoma" w:cs="Tahoma"/>
        </w:rPr>
      </w:pPr>
      <w:r w:rsidRPr="003C79E6">
        <w:rPr>
          <w:rFonts w:ascii="Tahoma" w:eastAsia="Tahoma" w:hAnsi="Tahoma" w:cs="Tahoma"/>
        </w:rPr>
        <w:t xml:space="preserve">La valutazione è un aspetto fondamentale del processo di apprendimento/insegnamento di cui condivide i caratteri di dinamicità e di complessità. Perché si possa realizzare pienamente la sua </w:t>
      </w:r>
      <w:r w:rsidRPr="003C79E6">
        <w:rPr>
          <w:rFonts w:ascii="Tahoma" w:eastAsia="Tahoma" w:hAnsi="Tahoma" w:cs="Tahoma"/>
          <w:u w:val="single"/>
        </w:rPr>
        <w:t>valenza formativa</w:t>
      </w:r>
      <w:r w:rsidRPr="003C79E6">
        <w:rPr>
          <w:rFonts w:ascii="Tahoma" w:eastAsia="Tahoma" w:hAnsi="Tahoma" w:cs="Tahoma"/>
        </w:rPr>
        <w:t xml:space="preserve">, è opportuno che </w:t>
      </w:r>
    </w:p>
    <w:p w14:paraId="12D7A0E7" w14:textId="77777777" w:rsidR="00C47A29" w:rsidRPr="003C79E6" w:rsidRDefault="00C47A29">
      <w:pPr>
        <w:widowControl w:val="0"/>
        <w:ind w:left="213" w:right="216"/>
        <w:jc w:val="both"/>
        <w:rPr>
          <w:rFonts w:ascii="Tahoma" w:eastAsia="Tahoma" w:hAnsi="Tahoma" w:cs="Tahoma"/>
        </w:rPr>
      </w:pPr>
    </w:p>
    <w:p w14:paraId="75447BE1" w14:textId="540B66E2" w:rsidR="00C47A29" w:rsidRPr="00F95C62" w:rsidRDefault="00000000" w:rsidP="00F95C62">
      <w:pPr>
        <w:pStyle w:val="Paragrafoelenco"/>
        <w:widowControl w:val="0"/>
        <w:numPr>
          <w:ilvl w:val="0"/>
          <w:numId w:val="19"/>
        </w:numPr>
        <w:ind w:right="216"/>
        <w:jc w:val="both"/>
        <w:rPr>
          <w:rFonts w:ascii="Tahoma" w:eastAsia="Tahoma" w:hAnsi="Tahoma" w:cs="Tahoma"/>
          <w:sz w:val="20"/>
          <w:szCs w:val="20"/>
        </w:rPr>
      </w:pPr>
      <w:r w:rsidRPr="00F95C62">
        <w:rPr>
          <w:rFonts w:ascii="Tahoma" w:eastAsia="Tahoma" w:hAnsi="Tahoma" w:cs="Tahoma"/>
          <w:sz w:val="20"/>
          <w:szCs w:val="20"/>
        </w:rPr>
        <w:t>gli obiettivi del percorso formativo in termini di conoscenze, abilità e competenze siano ben condivisi con gli studenti all’inizio dell’anno scolastico, e ogni qualvolta si renda necessario ribadirne l’importanza.</w:t>
      </w:r>
    </w:p>
    <w:p w14:paraId="5F516F42" w14:textId="5135B593" w:rsidR="00C47A29" w:rsidRPr="00F95C62" w:rsidRDefault="00000000" w:rsidP="00F95C62">
      <w:pPr>
        <w:pStyle w:val="Paragrafoelenco"/>
        <w:widowControl w:val="0"/>
        <w:numPr>
          <w:ilvl w:val="0"/>
          <w:numId w:val="19"/>
        </w:numPr>
        <w:ind w:right="216"/>
        <w:jc w:val="both"/>
        <w:rPr>
          <w:rFonts w:ascii="Tahoma" w:eastAsia="Tahoma" w:hAnsi="Tahoma" w:cs="Tahoma"/>
          <w:sz w:val="20"/>
          <w:szCs w:val="20"/>
        </w:rPr>
      </w:pPr>
      <w:r w:rsidRPr="00F95C62">
        <w:rPr>
          <w:rFonts w:ascii="Tahoma" w:eastAsia="Tahoma" w:hAnsi="Tahoma" w:cs="Tahoma"/>
          <w:sz w:val="20"/>
          <w:szCs w:val="20"/>
        </w:rPr>
        <w:t>tutti gli atti del processo valutativo avvengano in un clima di serenità e fiducia in cui non si abbia paura di sbagliare e di rischiare.</w:t>
      </w:r>
    </w:p>
    <w:p w14:paraId="52260F04" w14:textId="77777777" w:rsidR="00C47A29" w:rsidRPr="00F95C62" w:rsidRDefault="00000000" w:rsidP="00F95C62">
      <w:pPr>
        <w:pStyle w:val="Paragrafoelenco"/>
        <w:widowControl w:val="0"/>
        <w:numPr>
          <w:ilvl w:val="0"/>
          <w:numId w:val="19"/>
        </w:numPr>
        <w:ind w:right="213"/>
        <w:jc w:val="both"/>
        <w:rPr>
          <w:rFonts w:ascii="Tahoma" w:eastAsia="Tahoma" w:hAnsi="Tahoma" w:cs="Tahoma"/>
          <w:sz w:val="20"/>
          <w:szCs w:val="20"/>
        </w:rPr>
      </w:pPr>
      <w:r w:rsidRPr="00F95C62">
        <w:rPr>
          <w:rFonts w:ascii="Tahoma" w:eastAsia="Tahoma" w:hAnsi="Tahoma" w:cs="Tahoma"/>
          <w:sz w:val="20"/>
          <w:szCs w:val="20"/>
        </w:rPr>
        <w:t>La valutazione precede, accompagna e segue i percorsi curricolari, svolgendo funzione diagnostica (individuare carenze e potenzialità), formativa (aiutare a colmare le carenze ed esprimere le potenzialità), proattiva (stimolare atteggiamenti positivi nei confronti dell’apprendimento) e certificativa (rispetto ai livelli di profitto e al quadro europeo).</w:t>
      </w:r>
    </w:p>
    <w:p w14:paraId="191AF6B4" w14:textId="77777777" w:rsidR="00C47A29" w:rsidRPr="00F95C62" w:rsidRDefault="00000000" w:rsidP="00F95C62">
      <w:pPr>
        <w:pStyle w:val="Paragrafoelenco"/>
        <w:widowControl w:val="0"/>
        <w:numPr>
          <w:ilvl w:val="0"/>
          <w:numId w:val="19"/>
        </w:numPr>
        <w:ind w:right="213"/>
        <w:jc w:val="both"/>
        <w:rPr>
          <w:rFonts w:ascii="Tahoma" w:eastAsia="Tahoma" w:hAnsi="Tahoma" w:cs="Tahoma"/>
          <w:sz w:val="20"/>
          <w:szCs w:val="20"/>
        </w:rPr>
      </w:pPr>
      <w:r w:rsidRPr="00F95C62">
        <w:rPr>
          <w:rFonts w:ascii="Tahoma" w:eastAsia="Tahoma" w:hAnsi="Tahoma" w:cs="Tahoma"/>
          <w:sz w:val="20"/>
          <w:szCs w:val="20"/>
        </w:rPr>
        <w:t>La valutazione pertanto:</w:t>
      </w:r>
    </w:p>
    <w:p w14:paraId="3A772099" w14:textId="1F9877FC" w:rsidR="00C47A29" w:rsidRPr="00F95C62" w:rsidRDefault="00000000" w:rsidP="00F95C62">
      <w:pPr>
        <w:pStyle w:val="Paragrafoelenco"/>
        <w:widowControl w:val="0"/>
        <w:numPr>
          <w:ilvl w:val="0"/>
          <w:numId w:val="20"/>
        </w:numPr>
        <w:ind w:right="213"/>
        <w:jc w:val="both"/>
        <w:rPr>
          <w:rFonts w:ascii="Tahoma" w:eastAsia="Tahoma" w:hAnsi="Tahoma" w:cs="Tahoma"/>
          <w:sz w:val="20"/>
          <w:szCs w:val="20"/>
        </w:rPr>
      </w:pPr>
      <w:r w:rsidRPr="00F95C62">
        <w:rPr>
          <w:rFonts w:ascii="Tahoma" w:eastAsia="Tahoma" w:hAnsi="Tahoma" w:cs="Tahoma"/>
          <w:sz w:val="20"/>
          <w:szCs w:val="20"/>
        </w:rPr>
        <w:t>deve consentire la raccolta sistematica di informazioni allo scopo di calibrare il processo educativo;</w:t>
      </w:r>
    </w:p>
    <w:p w14:paraId="072A52D2" w14:textId="77777777" w:rsidR="00C47A29" w:rsidRPr="003C79E6" w:rsidRDefault="00000000" w:rsidP="00F95C62">
      <w:pPr>
        <w:widowControl w:val="0"/>
        <w:numPr>
          <w:ilvl w:val="0"/>
          <w:numId w:val="21"/>
        </w:numPr>
        <w:tabs>
          <w:tab w:val="left" w:pos="343"/>
        </w:tabs>
        <w:ind w:right="214"/>
        <w:jc w:val="both"/>
        <w:rPr>
          <w:rFonts w:ascii="Tahoma" w:eastAsia="Tahoma" w:hAnsi="Tahoma" w:cs="Tahoma"/>
        </w:rPr>
      </w:pPr>
      <w:r w:rsidRPr="003C79E6">
        <w:rPr>
          <w:rFonts w:ascii="Tahoma" w:eastAsia="Tahoma" w:hAnsi="Tahoma" w:cs="Tahoma"/>
        </w:rPr>
        <w:t xml:space="preserve"> verifica in modo costante il raggiungimento degli obiettivi didattici e </w:t>
      </w:r>
      <w:r w:rsidRPr="003C79E6">
        <w:rPr>
          <w:rFonts w:ascii="Tahoma" w:eastAsia="Tahoma" w:hAnsi="Tahoma" w:cs="Tahoma"/>
          <w:u w:val="single"/>
        </w:rPr>
        <w:t xml:space="preserve">formativi </w:t>
      </w:r>
      <w:r w:rsidRPr="003C79E6">
        <w:rPr>
          <w:rFonts w:ascii="Tahoma" w:eastAsia="Tahoma" w:hAnsi="Tahoma" w:cs="Tahoma"/>
        </w:rPr>
        <w:t>attraverso criteri di misurazione chiari e condivisi;</w:t>
      </w:r>
    </w:p>
    <w:p w14:paraId="7DB7EF78" w14:textId="77777777" w:rsidR="00C47A29" w:rsidRPr="003C79E6" w:rsidRDefault="00000000" w:rsidP="00F95C62">
      <w:pPr>
        <w:widowControl w:val="0"/>
        <w:numPr>
          <w:ilvl w:val="0"/>
          <w:numId w:val="22"/>
        </w:numPr>
        <w:tabs>
          <w:tab w:val="left" w:pos="343"/>
        </w:tabs>
        <w:spacing w:line="293" w:lineRule="auto"/>
        <w:jc w:val="both"/>
        <w:rPr>
          <w:rFonts w:ascii="Tahoma" w:eastAsia="Tahoma" w:hAnsi="Tahoma" w:cs="Tahoma"/>
        </w:rPr>
      </w:pPr>
      <w:r w:rsidRPr="003C79E6">
        <w:rPr>
          <w:rFonts w:ascii="Tahoma" w:eastAsia="Tahoma" w:hAnsi="Tahoma" w:cs="Tahoma"/>
        </w:rPr>
        <w:t>mira a rendere sempre più consapevole lo studente del proprio percorso di crescita.</w:t>
      </w:r>
    </w:p>
    <w:p w14:paraId="146ABCBE" w14:textId="77777777" w:rsidR="00C47A29" w:rsidRPr="003C79E6" w:rsidRDefault="00C47A29">
      <w:pPr>
        <w:ind w:hanging="2"/>
        <w:rPr>
          <w:rFonts w:ascii="Tahoma" w:eastAsia="Tahoma" w:hAnsi="Tahoma" w:cs="Tahoma"/>
          <w:b/>
        </w:rPr>
      </w:pPr>
    </w:p>
    <w:p w14:paraId="5DD77919" w14:textId="77777777" w:rsidR="00C47A29" w:rsidRPr="003C79E6" w:rsidRDefault="00000000">
      <w:pPr>
        <w:spacing w:after="120"/>
        <w:ind w:right="209"/>
        <w:jc w:val="both"/>
        <w:rPr>
          <w:rFonts w:ascii="Tahoma" w:eastAsia="Tahoma" w:hAnsi="Tahoma" w:cs="Tahoma"/>
        </w:rPr>
      </w:pPr>
      <w:r w:rsidRPr="003C79E6">
        <w:rPr>
          <w:rFonts w:ascii="Tahoma" w:eastAsia="Tahoma" w:hAnsi="Tahoma" w:cs="Tahoma"/>
        </w:rPr>
        <w:lastRenderedPageBreak/>
        <w:t>La valutazione formativa finale esprime il livello di preparazione dello studente in ciascuna disciplina ed è decisa collegialmente dal Consiglio di Classe sia per la singola disciplina sia per la valutazione complessiva del percorso scolastico (ammissione/non ammissione alla classe successiva).</w:t>
      </w:r>
    </w:p>
    <w:p w14:paraId="2E4D9723" w14:textId="77777777" w:rsidR="00C47A29" w:rsidRPr="003C79E6" w:rsidRDefault="00000000">
      <w:pPr>
        <w:spacing w:after="120"/>
        <w:rPr>
          <w:rFonts w:ascii="Tahoma" w:eastAsia="Tahoma" w:hAnsi="Tahoma" w:cs="Tahoma"/>
        </w:rPr>
      </w:pPr>
      <w:r w:rsidRPr="003C79E6">
        <w:rPr>
          <w:rFonts w:ascii="Tahoma" w:eastAsia="Tahoma" w:hAnsi="Tahoma" w:cs="Tahoma"/>
        </w:rPr>
        <w:t>I voti finali terranno conto, oltre che delle valutazioni intermedie, anche dei seguenti elementi:</w:t>
      </w:r>
    </w:p>
    <w:p w14:paraId="71ABF87F" w14:textId="77777777" w:rsidR="00C47A29" w:rsidRPr="00F95C62" w:rsidRDefault="00000000" w:rsidP="00F95C62">
      <w:pPr>
        <w:widowControl w:val="0"/>
        <w:numPr>
          <w:ilvl w:val="0"/>
          <w:numId w:val="22"/>
        </w:numPr>
        <w:tabs>
          <w:tab w:val="left" w:pos="343"/>
        </w:tabs>
        <w:jc w:val="both"/>
        <w:rPr>
          <w:rFonts w:ascii="Tahoma" w:eastAsia="Tahoma" w:hAnsi="Tahoma" w:cs="Tahoma"/>
        </w:rPr>
      </w:pPr>
      <w:r w:rsidRPr="00F95C62">
        <w:rPr>
          <w:rFonts w:ascii="Tahoma" w:eastAsia="Tahoma" w:hAnsi="Tahoma" w:cs="Tahoma"/>
        </w:rPr>
        <w:t>situazione culturale di partenza di ogni singolo allievo;</w:t>
      </w:r>
    </w:p>
    <w:p w14:paraId="6D6917B8" w14:textId="77777777" w:rsidR="00C47A29" w:rsidRPr="00F95C62" w:rsidRDefault="00000000" w:rsidP="00F95C62">
      <w:pPr>
        <w:widowControl w:val="0"/>
        <w:numPr>
          <w:ilvl w:val="0"/>
          <w:numId w:val="22"/>
        </w:numPr>
        <w:tabs>
          <w:tab w:val="left" w:pos="377"/>
        </w:tabs>
        <w:jc w:val="both"/>
        <w:rPr>
          <w:rFonts w:ascii="Tahoma" w:eastAsia="Tahoma" w:hAnsi="Tahoma" w:cs="Tahoma"/>
        </w:rPr>
      </w:pPr>
      <w:r w:rsidRPr="00F95C62">
        <w:rPr>
          <w:rFonts w:ascii="Tahoma" w:eastAsia="Tahoma" w:hAnsi="Tahoma" w:cs="Tahoma"/>
        </w:rPr>
        <w:t>crescita dello studente rispetto ai livelli di partenza espressa nel progressivo miglioramento;</w:t>
      </w:r>
    </w:p>
    <w:p w14:paraId="73BFEA26" w14:textId="57C051EF" w:rsidR="00C47A29" w:rsidRPr="00F95C62" w:rsidRDefault="00000000" w:rsidP="00F95C62">
      <w:pPr>
        <w:pStyle w:val="Paragrafoelenco"/>
        <w:widowControl w:val="0"/>
        <w:numPr>
          <w:ilvl w:val="0"/>
          <w:numId w:val="22"/>
        </w:numPr>
        <w:tabs>
          <w:tab w:val="left" w:pos="420"/>
        </w:tabs>
        <w:ind w:right="212"/>
        <w:jc w:val="both"/>
        <w:rPr>
          <w:rFonts w:ascii="Tahoma" w:eastAsia="Tahoma" w:hAnsi="Tahoma" w:cs="Tahoma"/>
          <w:sz w:val="20"/>
          <w:szCs w:val="20"/>
        </w:rPr>
      </w:pPr>
      <w:r w:rsidRPr="00F95C62">
        <w:rPr>
          <w:rFonts w:ascii="Tahoma" w:eastAsia="Tahoma" w:hAnsi="Tahoma" w:cs="Tahoma"/>
          <w:sz w:val="20"/>
          <w:szCs w:val="20"/>
        </w:rPr>
        <w:t>presenza di particolari elementi di disagio personale che interferiscono con il processo di apprendimento, se documentato da certificato specialistico che permetta la stesura di un PDP (BES temporaneo – III tipo);</w:t>
      </w:r>
    </w:p>
    <w:p w14:paraId="24869AD5" w14:textId="77777777" w:rsidR="00C47A29" w:rsidRPr="00F95C62" w:rsidRDefault="00000000" w:rsidP="00F95C62">
      <w:pPr>
        <w:widowControl w:val="0"/>
        <w:numPr>
          <w:ilvl w:val="0"/>
          <w:numId w:val="22"/>
        </w:numPr>
        <w:tabs>
          <w:tab w:val="left" w:pos="343"/>
        </w:tabs>
        <w:spacing w:line="293" w:lineRule="auto"/>
        <w:jc w:val="both"/>
        <w:rPr>
          <w:rFonts w:ascii="Tahoma" w:eastAsia="Tahoma" w:hAnsi="Tahoma" w:cs="Tahoma"/>
        </w:rPr>
      </w:pPr>
      <w:r w:rsidRPr="00F95C62">
        <w:rPr>
          <w:rFonts w:ascii="Tahoma" w:eastAsia="Tahoma" w:hAnsi="Tahoma" w:cs="Tahoma"/>
        </w:rPr>
        <w:t>frequenza, partecipazione e impegno nelle attività didattiche;</w:t>
      </w:r>
    </w:p>
    <w:p w14:paraId="5AEEADED" w14:textId="77777777" w:rsidR="00C47A29" w:rsidRPr="00F95C62" w:rsidRDefault="00000000" w:rsidP="00F95C62">
      <w:pPr>
        <w:widowControl w:val="0"/>
        <w:numPr>
          <w:ilvl w:val="0"/>
          <w:numId w:val="22"/>
        </w:numPr>
        <w:tabs>
          <w:tab w:val="left" w:pos="343"/>
        </w:tabs>
        <w:jc w:val="both"/>
        <w:rPr>
          <w:rFonts w:ascii="Tahoma" w:eastAsia="Tahoma" w:hAnsi="Tahoma" w:cs="Tahoma"/>
        </w:rPr>
      </w:pPr>
      <w:r w:rsidRPr="00F95C62">
        <w:rPr>
          <w:rFonts w:ascii="Tahoma" w:eastAsia="Tahoma" w:hAnsi="Tahoma" w:cs="Tahoma"/>
        </w:rPr>
        <w:t>puntualità nell’adempimento alle consegne;</w:t>
      </w:r>
    </w:p>
    <w:p w14:paraId="1193410E" w14:textId="77777777" w:rsidR="00C47A29" w:rsidRPr="00F95C62" w:rsidRDefault="00000000" w:rsidP="00F95C62">
      <w:pPr>
        <w:widowControl w:val="0"/>
        <w:numPr>
          <w:ilvl w:val="0"/>
          <w:numId w:val="22"/>
        </w:numPr>
        <w:tabs>
          <w:tab w:val="left" w:pos="343"/>
        </w:tabs>
        <w:jc w:val="both"/>
        <w:rPr>
          <w:rFonts w:ascii="Tahoma" w:eastAsia="Tahoma" w:hAnsi="Tahoma" w:cs="Tahoma"/>
        </w:rPr>
      </w:pPr>
      <w:r w:rsidRPr="00F95C62">
        <w:rPr>
          <w:rFonts w:ascii="Tahoma" w:eastAsia="Tahoma" w:hAnsi="Tahoma" w:cs="Tahoma"/>
        </w:rPr>
        <w:t>evoluzione del metodo di studio;</w:t>
      </w:r>
    </w:p>
    <w:p w14:paraId="59337566" w14:textId="77777777" w:rsidR="00C47A29" w:rsidRPr="00F95C62" w:rsidRDefault="00000000" w:rsidP="00F95C62">
      <w:pPr>
        <w:widowControl w:val="0"/>
        <w:numPr>
          <w:ilvl w:val="0"/>
          <w:numId w:val="22"/>
        </w:numPr>
        <w:tabs>
          <w:tab w:val="left" w:pos="343"/>
        </w:tabs>
        <w:spacing w:before="2"/>
        <w:jc w:val="both"/>
        <w:rPr>
          <w:rFonts w:ascii="Tahoma" w:eastAsia="Tahoma" w:hAnsi="Tahoma" w:cs="Tahoma"/>
        </w:rPr>
      </w:pPr>
      <w:r w:rsidRPr="00F95C62">
        <w:rPr>
          <w:rFonts w:ascii="Tahoma" w:eastAsia="Tahoma" w:hAnsi="Tahoma" w:cs="Tahoma"/>
        </w:rPr>
        <w:t>uso efficace degli strumenti didattici e dei suggerimenti degli insegnanti;</w:t>
      </w:r>
    </w:p>
    <w:p w14:paraId="262BB68E" w14:textId="77777777" w:rsidR="00C47A29" w:rsidRPr="00F95C62" w:rsidRDefault="00000000" w:rsidP="00F95C62">
      <w:pPr>
        <w:widowControl w:val="0"/>
        <w:numPr>
          <w:ilvl w:val="0"/>
          <w:numId w:val="22"/>
        </w:numPr>
        <w:tabs>
          <w:tab w:val="left" w:pos="343"/>
        </w:tabs>
        <w:spacing w:before="31"/>
        <w:jc w:val="both"/>
        <w:rPr>
          <w:rFonts w:ascii="Tahoma" w:eastAsia="Tahoma" w:hAnsi="Tahoma" w:cs="Tahoma"/>
        </w:rPr>
      </w:pPr>
      <w:r w:rsidRPr="00F95C62">
        <w:rPr>
          <w:rFonts w:ascii="Tahoma" w:eastAsia="Tahoma" w:hAnsi="Tahoma" w:cs="Tahoma"/>
        </w:rPr>
        <w:t>contributo ad un clima collaborativo e produttivo all’interno del gruppo classe;</w:t>
      </w:r>
    </w:p>
    <w:p w14:paraId="760719A8" w14:textId="39ADDE9E" w:rsidR="00C47A29" w:rsidRPr="00F95C62" w:rsidRDefault="00000000" w:rsidP="00F95C62">
      <w:pPr>
        <w:pStyle w:val="Paragrafoelenco"/>
        <w:widowControl w:val="0"/>
        <w:numPr>
          <w:ilvl w:val="0"/>
          <w:numId w:val="22"/>
        </w:numPr>
        <w:tabs>
          <w:tab w:val="left" w:pos="336"/>
        </w:tabs>
        <w:spacing w:before="3"/>
        <w:ind w:right="211"/>
        <w:jc w:val="both"/>
        <w:rPr>
          <w:rFonts w:ascii="Tahoma" w:eastAsia="Tahoma" w:hAnsi="Tahoma" w:cs="Tahoma"/>
          <w:sz w:val="20"/>
          <w:szCs w:val="20"/>
        </w:rPr>
      </w:pPr>
      <w:r w:rsidRPr="00F95C62">
        <w:rPr>
          <w:rFonts w:ascii="Tahoma" w:eastAsia="Tahoma" w:hAnsi="Tahoma" w:cs="Tahoma"/>
          <w:sz w:val="20"/>
          <w:szCs w:val="20"/>
        </w:rPr>
        <w:t>partecipazione ad attività extracurriculari o extrascolastiche che comportino un impegno aggiuntivo e/o una prestazione intellettuale significativa, laddove si rilevi una positiva ricaduta sulle competenze acquisite.</w:t>
      </w:r>
    </w:p>
    <w:p w14:paraId="09704B74" w14:textId="77777777" w:rsidR="00C47A29" w:rsidRPr="003C79E6" w:rsidRDefault="00C47A29">
      <w:pPr>
        <w:tabs>
          <w:tab w:val="left" w:pos="360"/>
        </w:tabs>
        <w:ind w:hanging="2"/>
        <w:jc w:val="both"/>
        <w:rPr>
          <w:rFonts w:ascii="Tahoma" w:eastAsia="Tahoma" w:hAnsi="Tahoma" w:cs="Tahoma"/>
        </w:rPr>
      </w:pPr>
    </w:p>
    <w:p w14:paraId="340B59B6" w14:textId="77777777" w:rsidR="00C47A29" w:rsidRPr="003C79E6" w:rsidRDefault="00000000">
      <w:pPr>
        <w:tabs>
          <w:tab w:val="left" w:pos="360"/>
        </w:tabs>
        <w:ind w:hanging="2"/>
        <w:jc w:val="both"/>
        <w:rPr>
          <w:rFonts w:ascii="Tahoma" w:eastAsia="Tahoma" w:hAnsi="Tahoma" w:cs="Tahoma"/>
        </w:rPr>
      </w:pPr>
      <w:r w:rsidRPr="003C79E6">
        <w:rPr>
          <w:rFonts w:ascii="Tahoma" w:eastAsia="Tahoma" w:hAnsi="Tahoma" w:cs="Tahoma"/>
        </w:rPr>
        <w:t>Per quanto riguarda le competenze ciascun docente farà riferimento alle rubriche valutative definite nell’ambito delle riunioni disciplinari.</w:t>
      </w:r>
    </w:p>
    <w:p w14:paraId="742A7A73" w14:textId="77777777" w:rsidR="000B72CB" w:rsidRPr="003C79E6" w:rsidRDefault="000B72CB">
      <w:pPr>
        <w:tabs>
          <w:tab w:val="left" w:pos="360"/>
        </w:tabs>
        <w:ind w:hanging="2"/>
        <w:jc w:val="both"/>
        <w:rPr>
          <w:rFonts w:ascii="Tahoma" w:eastAsia="Tahoma" w:hAnsi="Tahoma" w:cs="Tahoma"/>
        </w:rPr>
      </w:pPr>
    </w:p>
    <w:p w14:paraId="22192AC9" w14:textId="0E8CEEDB" w:rsidR="00C47A29" w:rsidRPr="003C79E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 w:rsidRPr="003C79E6">
        <w:rPr>
          <w:rFonts w:ascii="Tahoma" w:eastAsia="Tahoma" w:hAnsi="Tahoma" w:cs="Tahoma"/>
          <w:b/>
          <w:color w:val="000000"/>
        </w:rPr>
        <w:t>1</w:t>
      </w:r>
      <w:r w:rsidR="00F9162C" w:rsidRPr="003C79E6">
        <w:rPr>
          <w:rFonts w:ascii="Tahoma" w:eastAsia="Tahoma" w:hAnsi="Tahoma" w:cs="Tahoma"/>
          <w:b/>
          <w:color w:val="000000"/>
        </w:rPr>
        <w:t>6</w:t>
      </w:r>
      <w:r w:rsidRPr="003C79E6">
        <w:rPr>
          <w:rFonts w:ascii="Tahoma" w:eastAsia="Tahoma" w:hAnsi="Tahoma" w:cs="Tahoma"/>
          <w:b/>
          <w:color w:val="000000"/>
        </w:rPr>
        <w:t>. DEFINIZIONE DI CRITERI COMUNI PER LA CORRISPONDENZA TRA VOTI E LIVELLI DI COMPETENZA, CONOSCENZA E ABILITA’</w:t>
      </w:r>
    </w:p>
    <w:p w14:paraId="2B24CF24" w14:textId="77777777" w:rsidR="00C47A29" w:rsidRPr="003C79E6" w:rsidRDefault="00C47A2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tbl>
      <w:tblPr>
        <w:tblStyle w:val="af5"/>
        <w:tblpPr w:leftFromText="141" w:rightFromText="141" w:vertAnchor="text" w:tblpX="-263" w:tblpY="285"/>
        <w:tblW w:w="10345" w:type="dxa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131"/>
        <w:gridCol w:w="2136"/>
        <w:gridCol w:w="3534"/>
        <w:gridCol w:w="3544"/>
      </w:tblGrid>
      <w:tr w:rsidR="00C47A29" w:rsidRPr="003C79E6" w14:paraId="100E9E10" w14:textId="77777777" w:rsidTr="00F95C62">
        <w:trPr>
          <w:trHeight w:val="322"/>
        </w:trPr>
        <w:tc>
          <w:tcPr>
            <w:tcW w:w="1131" w:type="dxa"/>
            <w:tcBorders>
              <w:bottom w:val="single" w:sz="4" w:space="0" w:color="000000"/>
            </w:tcBorders>
            <w:shd w:val="clear" w:color="auto" w:fill="BDC0BF"/>
          </w:tcPr>
          <w:p w14:paraId="3E2B560B" w14:textId="77777777" w:rsidR="00C47A29" w:rsidRPr="003C79E6" w:rsidRDefault="00C47A29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9214" w:type="dxa"/>
            <w:gridSpan w:val="3"/>
            <w:tcBorders>
              <w:bottom w:val="single" w:sz="4" w:space="0" w:color="000000"/>
            </w:tcBorders>
            <w:shd w:val="clear" w:color="auto" w:fill="BDC0BF"/>
          </w:tcPr>
          <w:p w14:paraId="1F90C628" w14:textId="77777777" w:rsidR="00C47A29" w:rsidRPr="003C79E6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170" w:right="170"/>
              <w:rPr>
                <w:b/>
                <w:color w:val="000000"/>
                <w:sz w:val="24"/>
                <w:szCs w:val="24"/>
              </w:rPr>
            </w:pPr>
            <w:r w:rsidRPr="003C79E6">
              <w:rPr>
                <w:b/>
                <w:color w:val="000000"/>
                <w:sz w:val="24"/>
                <w:szCs w:val="24"/>
              </w:rPr>
              <w:t>Griglia di valutazione delle conoscenze / abilità / competenze</w:t>
            </w:r>
          </w:p>
        </w:tc>
      </w:tr>
      <w:tr w:rsidR="00C47A29" w:rsidRPr="003C79E6" w14:paraId="61668307" w14:textId="77777777" w:rsidTr="00F95C62">
        <w:trPr>
          <w:trHeight w:val="312"/>
        </w:trPr>
        <w:tc>
          <w:tcPr>
            <w:tcW w:w="113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E2E4E3"/>
          </w:tcPr>
          <w:p w14:paraId="1BD281C3" w14:textId="77777777" w:rsidR="00C47A29" w:rsidRPr="003C79E6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jc w:val="center"/>
              <w:rPr>
                <w:b/>
                <w:color w:val="000000"/>
              </w:rPr>
            </w:pPr>
            <w:r w:rsidRPr="003C79E6">
              <w:rPr>
                <w:b/>
                <w:color w:val="000000"/>
              </w:rPr>
              <w:t>VOTO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</w:tcBorders>
          </w:tcPr>
          <w:p w14:paraId="75C8E749" w14:textId="77777777" w:rsidR="00C47A29" w:rsidRPr="003C79E6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jc w:val="center"/>
              <w:rPr>
                <w:b/>
                <w:color w:val="000000"/>
              </w:rPr>
            </w:pPr>
            <w:r w:rsidRPr="003C79E6">
              <w:rPr>
                <w:b/>
                <w:color w:val="000000"/>
              </w:rPr>
              <w:t>CONOSCENZE</w:t>
            </w:r>
          </w:p>
        </w:tc>
        <w:tc>
          <w:tcPr>
            <w:tcW w:w="3534" w:type="dxa"/>
            <w:tcBorders>
              <w:top w:val="single" w:sz="4" w:space="0" w:color="000000"/>
            </w:tcBorders>
          </w:tcPr>
          <w:p w14:paraId="375DC65E" w14:textId="77777777" w:rsidR="00C47A29" w:rsidRPr="003C79E6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jc w:val="center"/>
              <w:rPr>
                <w:b/>
                <w:color w:val="000000"/>
              </w:rPr>
            </w:pPr>
            <w:r w:rsidRPr="003C79E6">
              <w:rPr>
                <w:b/>
                <w:color w:val="000000"/>
              </w:rPr>
              <w:t>ABILITÀ</w:t>
            </w:r>
          </w:p>
        </w:tc>
        <w:tc>
          <w:tcPr>
            <w:tcW w:w="3544" w:type="dxa"/>
            <w:tcBorders>
              <w:top w:val="single" w:sz="4" w:space="0" w:color="000000"/>
            </w:tcBorders>
          </w:tcPr>
          <w:p w14:paraId="238FDEE3" w14:textId="77777777" w:rsidR="00C47A29" w:rsidRPr="003C79E6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9"/>
              <w:jc w:val="center"/>
              <w:rPr>
                <w:b/>
                <w:color w:val="000000"/>
              </w:rPr>
            </w:pPr>
            <w:r w:rsidRPr="003C79E6">
              <w:rPr>
                <w:b/>
                <w:color w:val="000000"/>
              </w:rPr>
              <w:t>COMPETENZE</w:t>
            </w:r>
          </w:p>
        </w:tc>
      </w:tr>
      <w:tr w:rsidR="00C47A29" w:rsidRPr="003C79E6" w14:paraId="327A9150" w14:textId="77777777" w:rsidTr="00F95C62">
        <w:trPr>
          <w:trHeight w:val="441"/>
        </w:trPr>
        <w:tc>
          <w:tcPr>
            <w:tcW w:w="1131" w:type="dxa"/>
            <w:tcBorders>
              <w:right w:val="single" w:sz="4" w:space="0" w:color="000000"/>
            </w:tcBorders>
            <w:shd w:val="clear" w:color="auto" w:fill="E2E4E3"/>
          </w:tcPr>
          <w:p w14:paraId="34BD9835" w14:textId="77777777" w:rsidR="00C47A29" w:rsidRPr="003C79E6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69"/>
              <w:jc w:val="right"/>
              <w:rPr>
                <w:b/>
                <w:color w:val="000000"/>
              </w:rPr>
            </w:pPr>
            <w:r w:rsidRPr="003C79E6">
              <w:rPr>
                <w:b/>
                <w:color w:val="000000"/>
              </w:rPr>
              <w:t>1-2</w:t>
            </w:r>
          </w:p>
        </w:tc>
        <w:tc>
          <w:tcPr>
            <w:tcW w:w="2136" w:type="dxa"/>
            <w:tcBorders>
              <w:left w:val="single" w:sz="4" w:space="0" w:color="000000"/>
            </w:tcBorders>
            <w:shd w:val="clear" w:color="auto" w:fill="EEEEEE"/>
          </w:tcPr>
          <w:p w14:paraId="6884FBF9" w14:textId="77777777" w:rsidR="00C47A29" w:rsidRPr="003C79E6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/>
              <w:rPr>
                <w:color w:val="000000"/>
              </w:rPr>
            </w:pPr>
            <w:r w:rsidRPr="003C79E6">
              <w:rPr>
                <w:color w:val="000000"/>
              </w:rPr>
              <w:t>Inesistenti</w:t>
            </w:r>
          </w:p>
        </w:tc>
        <w:tc>
          <w:tcPr>
            <w:tcW w:w="3534" w:type="dxa"/>
            <w:shd w:val="clear" w:color="auto" w:fill="EEEEEE"/>
          </w:tcPr>
          <w:p w14:paraId="50C36DAD" w14:textId="77777777" w:rsidR="00C47A29" w:rsidRPr="003C79E6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/>
              <w:rPr>
                <w:color w:val="000000"/>
              </w:rPr>
            </w:pPr>
            <w:r w:rsidRPr="003C79E6">
              <w:rPr>
                <w:color w:val="000000"/>
              </w:rPr>
              <w:t>Nulle</w:t>
            </w:r>
          </w:p>
        </w:tc>
        <w:tc>
          <w:tcPr>
            <w:tcW w:w="3544" w:type="dxa"/>
            <w:shd w:val="clear" w:color="auto" w:fill="EEEEEE"/>
          </w:tcPr>
          <w:p w14:paraId="7453671A" w14:textId="77777777" w:rsidR="00C47A29" w:rsidRPr="003C79E6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 w:rsidRPr="003C79E6">
              <w:rPr>
                <w:b/>
                <w:color w:val="000000"/>
              </w:rPr>
              <w:t>Livello base non raggiunto.</w:t>
            </w:r>
          </w:p>
          <w:p w14:paraId="3EA747CE" w14:textId="77777777" w:rsidR="00C47A29" w:rsidRPr="003C79E6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9"/>
              <w:rPr>
                <w:color w:val="000000"/>
              </w:rPr>
            </w:pPr>
            <w:r w:rsidRPr="003C79E6">
              <w:rPr>
                <w:color w:val="000000"/>
              </w:rPr>
              <w:t>Nulle</w:t>
            </w:r>
          </w:p>
        </w:tc>
      </w:tr>
      <w:tr w:rsidR="00C47A29" w:rsidRPr="003C79E6" w14:paraId="46F4E408" w14:textId="77777777" w:rsidTr="00F95C62">
        <w:trPr>
          <w:trHeight w:val="643"/>
        </w:trPr>
        <w:tc>
          <w:tcPr>
            <w:tcW w:w="1131" w:type="dxa"/>
            <w:tcBorders>
              <w:right w:val="single" w:sz="4" w:space="0" w:color="000000"/>
            </w:tcBorders>
            <w:shd w:val="clear" w:color="auto" w:fill="E2E4E3"/>
          </w:tcPr>
          <w:p w14:paraId="23257DFC" w14:textId="77777777" w:rsidR="00C47A29" w:rsidRPr="003C79E6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71"/>
              <w:jc w:val="right"/>
              <w:rPr>
                <w:b/>
                <w:color w:val="000000"/>
              </w:rPr>
            </w:pPr>
            <w:r w:rsidRPr="003C79E6">
              <w:rPr>
                <w:b/>
                <w:color w:val="000000"/>
              </w:rPr>
              <w:t>3</w:t>
            </w:r>
          </w:p>
        </w:tc>
        <w:tc>
          <w:tcPr>
            <w:tcW w:w="2136" w:type="dxa"/>
            <w:tcBorders>
              <w:left w:val="single" w:sz="4" w:space="0" w:color="000000"/>
            </w:tcBorders>
          </w:tcPr>
          <w:p w14:paraId="705EF0CE" w14:textId="77777777" w:rsidR="00C47A29" w:rsidRPr="003C79E6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/>
              <w:rPr>
                <w:color w:val="000000"/>
              </w:rPr>
            </w:pPr>
            <w:r w:rsidRPr="003C79E6">
              <w:rPr>
                <w:color w:val="000000"/>
              </w:rPr>
              <w:t>Gravemente lacunose</w:t>
            </w:r>
          </w:p>
        </w:tc>
        <w:tc>
          <w:tcPr>
            <w:tcW w:w="3534" w:type="dxa"/>
          </w:tcPr>
          <w:p w14:paraId="0548FAE3" w14:textId="77777777" w:rsidR="00C47A29" w:rsidRPr="003C79E6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375"/>
              <w:rPr>
                <w:color w:val="000000"/>
              </w:rPr>
            </w:pPr>
            <w:r w:rsidRPr="003C79E6">
              <w:rPr>
                <w:color w:val="000000"/>
              </w:rPr>
              <w:t>Applica conoscenze minime e con gravi errori. Si esprime in modo scorretto e improprio. Compie analisi errate</w:t>
            </w:r>
          </w:p>
        </w:tc>
        <w:tc>
          <w:tcPr>
            <w:tcW w:w="3544" w:type="dxa"/>
          </w:tcPr>
          <w:p w14:paraId="5BCD873E" w14:textId="77777777" w:rsidR="00C47A29" w:rsidRPr="003C79E6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 w:rsidRPr="003C79E6">
              <w:rPr>
                <w:b/>
                <w:color w:val="000000"/>
              </w:rPr>
              <w:t>Livello base non raggiunto.</w:t>
            </w:r>
          </w:p>
          <w:p w14:paraId="76CA38E0" w14:textId="77777777" w:rsidR="00C47A29" w:rsidRPr="003C79E6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79" w:right="111"/>
              <w:rPr>
                <w:color w:val="000000"/>
              </w:rPr>
            </w:pPr>
            <w:r w:rsidRPr="003C79E6">
              <w:rPr>
                <w:color w:val="000000"/>
              </w:rPr>
              <w:t>Non sa organizzare contenuti, né fare valutazioni e collegamenti</w:t>
            </w:r>
          </w:p>
        </w:tc>
      </w:tr>
      <w:tr w:rsidR="00C47A29" w14:paraId="15D68EEB" w14:textId="77777777" w:rsidTr="00F95C62">
        <w:trPr>
          <w:trHeight w:val="682"/>
        </w:trPr>
        <w:tc>
          <w:tcPr>
            <w:tcW w:w="1131" w:type="dxa"/>
            <w:tcBorders>
              <w:right w:val="single" w:sz="4" w:space="0" w:color="000000"/>
            </w:tcBorders>
            <w:shd w:val="clear" w:color="auto" w:fill="E2E4E3"/>
          </w:tcPr>
          <w:p w14:paraId="3BDCEE15" w14:textId="77777777" w:rsidR="00C47A29" w:rsidRPr="003C79E6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71"/>
              <w:jc w:val="right"/>
              <w:rPr>
                <w:b/>
                <w:color w:val="000000"/>
              </w:rPr>
            </w:pPr>
            <w:r w:rsidRPr="003C79E6">
              <w:rPr>
                <w:b/>
                <w:color w:val="000000"/>
              </w:rPr>
              <w:t>4</w:t>
            </w:r>
          </w:p>
        </w:tc>
        <w:tc>
          <w:tcPr>
            <w:tcW w:w="2136" w:type="dxa"/>
            <w:tcBorders>
              <w:left w:val="single" w:sz="4" w:space="0" w:color="000000"/>
            </w:tcBorders>
            <w:shd w:val="clear" w:color="auto" w:fill="EEEEEE"/>
          </w:tcPr>
          <w:p w14:paraId="25A67A0A" w14:textId="77777777" w:rsidR="00C47A29" w:rsidRPr="003C79E6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/>
              <w:rPr>
                <w:color w:val="000000"/>
              </w:rPr>
            </w:pPr>
            <w:r w:rsidRPr="003C79E6">
              <w:rPr>
                <w:color w:val="000000"/>
              </w:rPr>
              <w:t>Lacunose e parziali</w:t>
            </w:r>
          </w:p>
        </w:tc>
        <w:tc>
          <w:tcPr>
            <w:tcW w:w="3534" w:type="dxa"/>
            <w:shd w:val="clear" w:color="auto" w:fill="EEEEEE"/>
          </w:tcPr>
          <w:p w14:paraId="7EA4A660" w14:textId="77777777" w:rsidR="00C47A29" w:rsidRPr="003C79E6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545"/>
              <w:jc w:val="both"/>
              <w:rPr>
                <w:color w:val="000000"/>
              </w:rPr>
            </w:pPr>
            <w:r w:rsidRPr="003C79E6">
              <w:rPr>
                <w:color w:val="000000"/>
              </w:rPr>
              <w:t>Applica conoscenze minime se guidato, ma con errori sostanziali. Si esprime in modo scorretto. Compie analisi lacunose con errori.</w:t>
            </w:r>
          </w:p>
        </w:tc>
        <w:tc>
          <w:tcPr>
            <w:tcW w:w="3544" w:type="dxa"/>
            <w:shd w:val="clear" w:color="auto" w:fill="EEEEEE"/>
          </w:tcPr>
          <w:p w14:paraId="0D8F9B6D" w14:textId="77777777" w:rsidR="00C47A29" w:rsidRPr="003C79E6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 w:rsidRPr="003C79E6">
              <w:rPr>
                <w:b/>
                <w:color w:val="000000"/>
              </w:rPr>
              <w:t>Livello base non raggiunto.</w:t>
            </w:r>
          </w:p>
          <w:p w14:paraId="594A6376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" w:right="111"/>
              <w:rPr>
                <w:color w:val="000000"/>
              </w:rPr>
            </w:pPr>
            <w:r w:rsidRPr="003C79E6">
              <w:rPr>
                <w:color w:val="000000"/>
              </w:rPr>
              <w:t>Riesce con difficoltà ad organizzare contenuti anche semplici, e a fare valutazioni e collegamenti</w:t>
            </w:r>
          </w:p>
        </w:tc>
      </w:tr>
      <w:tr w:rsidR="00C47A29" w14:paraId="4405F047" w14:textId="77777777" w:rsidTr="00F95C62">
        <w:trPr>
          <w:trHeight w:val="681"/>
        </w:trPr>
        <w:tc>
          <w:tcPr>
            <w:tcW w:w="1131" w:type="dxa"/>
            <w:tcBorders>
              <w:right w:val="single" w:sz="4" w:space="0" w:color="000000"/>
            </w:tcBorders>
            <w:shd w:val="clear" w:color="auto" w:fill="E2E4E3"/>
          </w:tcPr>
          <w:p w14:paraId="63359A2C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71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2136" w:type="dxa"/>
            <w:tcBorders>
              <w:left w:val="single" w:sz="4" w:space="0" w:color="000000"/>
            </w:tcBorders>
          </w:tcPr>
          <w:p w14:paraId="1A686ACB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/>
              <w:rPr>
                <w:color w:val="000000"/>
              </w:rPr>
            </w:pPr>
            <w:r>
              <w:rPr>
                <w:color w:val="000000"/>
              </w:rPr>
              <w:t>Da consolidare</w:t>
            </w:r>
          </w:p>
        </w:tc>
        <w:tc>
          <w:tcPr>
            <w:tcW w:w="3534" w:type="dxa"/>
          </w:tcPr>
          <w:p w14:paraId="32D5BB4C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110"/>
              <w:rPr>
                <w:color w:val="000000"/>
              </w:rPr>
            </w:pPr>
            <w:r>
              <w:rPr>
                <w:color w:val="000000"/>
              </w:rPr>
              <w:t>Applica le conoscenze con errori non gravi. Si esprime in modo impreciso. Compie analisi parziali.</w:t>
            </w:r>
          </w:p>
        </w:tc>
        <w:tc>
          <w:tcPr>
            <w:tcW w:w="3544" w:type="dxa"/>
          </w:tcPr>
          <w:p w14:paraId="4C7F2C5F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Livello base non raggiunto.</w:t>
            </w:r>
          </w:p>
          <w:p w14:paraId="45D62994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7" w:lineRule="auto"/>
              <w:ind w:left="79" w:right="164"/>
              <w:rPr>
                <w:color w:val="000000"/>
              </w:rPr>
            </w:pPr>
            <w:r>
              <w:rPr>
                <w:color w:val="000000"/>
              </w:rPr>
              <w:t>Riesce ad organizzare semplici contenuti, ma le valutazioni e/o i collegamenti possono risultare impropri.</w:t>
            </w:r>
          </w:p>
        </w:tc>
      </w:tr>
      <w:tr w:rsidR="00C47A29" w14:paraId="2024DAF4" w14:textId="77777777" w:rsidTr="00F95C62">
        <w:trPr>
          <w:trHeight w:val="587"/>
        </w:trPr>
        <w:tc>
          <w:tcPr>
            <w:tcW w:w="1131" w:type="dxa"/>
            <w:tcBorders>
              <w:right w:val="single" w:sz="4" w:space="0" w:color="000000"/>
            </w:tcBorders>
            <w:shd w:val="clear" w:color="auto" w:fill="E2E4E3"/>
          </w:tcPr>
          <w:p w14:paraId="32DFA1A5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/>
              <w:ind w:right="71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6</w:t>
            </w:r>
          </w:p>
        </w:tc>
        <w:tc>
          <w:tcPr>
            <w:tcW w:w="2136" w:type="dxa"/>
            <w:tcBorders>
              <w:left w:val="single" w:sz="4" w:space="0" w:color="000000"/>
            </w:tcBorders>
            <w:shd w:val="clear" w:color="auto" w:fill="EEEEEE"/>
          </w:tcPr>
          <w:p w14:paraId="48490637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75"/>
              <w:rPr>
                <w:color w:val="000000"/>
              </w:rPr>
            </w:pPr>
            <w:r>
              <w:rPr>
                <w:color w:val="000000"/>
              </w:rPr>
              <w:t>Essenziali</w:t>
            </w:r>
          </w:p>
        </w:tc>
        <w:tc>
          <w:tcPr>
            <w:tcW w:w="3534" w:type="dxa"/>
            <w:shd w:val="clear" w:color="auto" w:fill="EEEEEE"/>
          </w:tcPr>
          <w:p w14:paraId="34804C90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3"/>
              <w:ind w:left="79"/>
              <w:rPr>
                <w:color w:val="000000"/>
              </w:rPr>
            </w:pPr>
            <w:r>
              <w:rPr>
                <w:color w:val="000000"/>
              </w:rPr>
              <w:t>Applica le conoscenze senza commettere errori sostanziali. Si esprime in modo semplice e corretto.</w:t>
            </w:r>
          </w:p>
        </w:tc>
        <w:tc>
          <w:tcPr>
            <w:tcW w:w="3544" w:type="dxa"/>
            <w:shd w:val="clear" w:color="auto" w:fill="EEEEEE"/>
          </w:tcPr>
          <w:p w14:paraId="39060F53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27" w:lineRule="auto"/>
              <w:ind w:left="7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Livello base.</w:t>
            </w:r>
          </w:p>
          <w:p w14:paraId="3886A2EB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"/>
              <w:rPr>
                <w:color w:val="000000"/>
              </w:rPr>
            </w:pPr>
            <w:r>
              <w:rPr>
                <w:color w:val="000000"/>
              </w:rPr>
              <w:t>Riesce ad organizzare i contenuti. Le valutazioni e i  collegamenti risultano accettabili.</w:t>
            </w:r>
          </w:p>
        </w:tc>
      </w:tr>
      <w:tr w:rsidR="00C47A29" w14:paraId="3500FF01" w14:textId="77777777" w:rsidTr="00F95C62">
        <w:trPr>
          <w:trHeight w:val="681"/>
        </w:trPr>
        <w:tc>
          <w:tcPr>
            <w:tcW w:w="1131" w:type="dxa"/>
            <w:tcBorders>
              <w:right w:val="single" w:sz="4" w:space="0" w:color="000000"/>
            </w:tcBorders>
            <w:shd w:val="clear" w:color="auto" w:fill="E2E4E3"/>
          </w:tcPr>
          <w:p w14:paraId="40F0845A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71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7</w:t>
            </w:r>
          </w:p>
        </w:tc>
        <w:tc>
          <w:tcPr>
            <w:tcW w:w="2136" w:type="dxa"/>
            <w:tcBorders>
              <w:left w:val="single" w:sz="4" w:space="0" w:color="000000"/>
            </w:tcBorders>
          </w:tcPr>
          <w:p w14:paraId="661255FF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/>
              <w:rPr>
                <w:color w:val="000000"/>
              </w:rPr>
            </w:pPr>
            <w:r>
              <w:rPr>
                <w:color w:val="000000"/>
              </w:rPr>
              <w:t>Adeguate; se guidato sa approfondire</w:t>
            </w:r>
          </w:p>
        </w:tc>
        <w:tc>
          <w:tcPr>
            <w:tcW w:w="3534" w:type="dxa"/>
          </w:tcPr>
          <w:p w14:paraId="687A07A7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498"/>
              <w:rPr>
                <w:color w:val="000000"/>
              </w:rPr>
            </w:pPr>
            <w:r>
              <w:rPr>
                <w:color w:val="000000"/>
              </w:rPr>
              <w:t xml:space="preserve">Applica correttamente le conoscenze. Espone in modo corretto e linguisticamente </w:t>
            </w:r>
            <w:r>
              <w:rPr>
                <w:color w:val="000000"/>
              </w:rPr>
              <w:lastRenderedPageBreak/>
              <w:t>appropriato. Compie analisi corrette.</w:t>
            </w:r>
          </w:p>
        </w:tc>
        <w:tc>
          <w:tcPr>
            <w:tcW w:w="3544" w:type="dxa"/>
          </w:tcPr>
          <w:p w14:paraId="2C8480B7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Livello intermedio.</w:t>
            </w:r>
          </w:p>
          <w:p w14:paraId="724AA74C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" w:right="111"/>
              <w:rPr>
                <w:color w:val="000000"/>
              </w:rPr>
            </w:pPr>
            <w:r>
              <w:rPr>
                <w:color w:val="000000"/>
              </w:rPr>
              <w:t>Rielabora in modo corretto i contenuti. Riesce a fare valutazioni autonome e collegamenti appropriati.</w:t>
            </w:r>
          </w:p>
        </w:tc>
      </w:tr>
      <w:tr w:rsidR="00C47A29" w14:paraId="735FF645" w14:textId="77777777" w:rsidTr="00F95C62">
        <w:trPr>
          <w:trHeight w:val="944"/>
        </w:trPr>
        <w:tc>
          <w:tcPr>
            <w:tcW w:w="1131" w:type="dxa"/>
            <w:tcBorders>
              <w:right w:val="single" w:sz="4" w:space="0" w:color="000000"/>
            </w:tcBorders>
            <w:shd w:val="clear" w:color="auto" w:fill="E2E4E3"/>
          </w:tcPr>
          <w:p w14:paraId="02438E87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71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lastRenderedPageBreak/>
              <w:t>8</w:t>
            </w:r>
          </w:p>
        </w:tc>
        <w:tc>
          <w:tcPr>
            <w:tcW w:w="2136" w:type="dxa"/>
            <w:tcBorders>
              <w:left w:val="single" w:sz="4" w:space="0" w:color="000000"/>
            </w:tcBorders>
            <w:shd w:val="clear" w:color="auto" w:fill="EEEEEE"/>
          </w:tcPr>
          <w:p w14:paraId="74BF7741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4" w:right="284"/>
              <w:rPr>
                <w:color w:val="000000"/>
              </w:rPr>
            </w:pPr>
            <w:r>
              <w:rPr>
                <w:color w:val="000000"/>
              </w:rPr>
              <w:t>Complete, con qualche approfondimento autonomo</w:t>
            </w:r>
          </w:p>
        </w:tc>
        <w:tc>
          <w:tcPr>
            <w:tcW w:w="3534" w:type="dxa"/>
            <w:shd w:val="clear" w:color="auto" w:fill="EEEEEE"/>
          </w:tcPr>
          <w:p w14:paraId="704EEAE1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110"/>
              <w:rPr>
                <w:color w:val="000000"/>
              </w:rPr>
            </w:pPr>
            <w:r>
              <w:rPr>
                <w:color w:val="000000"/>
              </w:rPr>
              <w:t>Applica correttamente le conoscenze anche a problemi più complessi. Espone in modo corretto e con proprietà linguistica. Compie analisi complete e  corrette</w:t>
            </w:r>
          </w:p>
        </w:tc>
        <w:tc>
          <w:tcPr>
            <w:tcW w:w="3544" w:type="dxa"/>
            <w:shd w:val="clear" w:color="auto" w:fill="EEEEEE"/>
          </w:tcPr>
          <w:p w14:paraId="1E95AAA8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Livello intermedio.</w:t>
            </w:r>
          </w:p>
          <w:p w14:paraId="6EC0BEAD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"/>
              <w:rPr>
                <w:color w:val="000000"/>
              </w:rPr>
            </w:pPr>
            <w:r>
              <w:rPr>
                <w:color w:val="000000"/>
              </w:rPr>
              <w:t>Rielabora in modo corretto e completo i contenuti. Fa valutazioni critiche e collegamenti appropriati</w:t>
            </w:r>
          </w:p>
        </w:tc>
      </w:tr>
      <w:tr w:rsidR="00C47A29" w14:paraId="4B56F857" w14:textId="77777777" w:rsidTr="00F95C62">
        <w:trPr>
          <w:trHeight w:val="822"/>
        </w:trPr>
        <w:tc>
          <w:tcPr>
            <w:tcW w:w="1131" w:type="dxa"/>
            <w:tcBorders>
              <w:right w:val="single" w:sz="4" w:space="0" w:color="000000"/>
            </w:tcBorders>
            <w:shd w:val="clear" w:color="auto" w:fill="E2E4E3"/>
          </w:tcPr>
          <w:p w14:paraId="4377A5FC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71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</w:t>
            </w:r>
          </w:p>
        </w:tc>
        <w:tc>
          <w:tcPr>
            <w:tcW w:w="2136" w:type="dxa"/>
            <w:tcBorders>
              <w:left w:val="single" w:sz="4" w:space="0" w:color="000000"/>
            </w:tcBorders>
          </w:tcPr>
          <w:p w14:paraId="60278432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 w:right="185"/>
              <w:rPr>
                <w:color w:val="000000"/>
              </w:rPr>
            </w:pPr>
            <w:r>
              <w:rPr>
                <w:color w:val="000000"/>
              </w:rPr>
              <w:t>Complete, organiche, articolate e con approfondimenti autonomi</w:t>
            </w:r>
          </w:p>
        </w:tc>
        <w:tc>
          <w:tcPr>
            <w:tcW w:w="3534" w:type="dxa"/>
          </w:tcPr>
          <w:p w14:paraId="67074F39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110"/>
              <w:rPr>
                <w:color w:val="000000"/>
              </w:rPr>
            </w:pPr>
            <w:r>
              <w:rPr>
                <w:color w:val="000000"/>
              </w:rPr>
              <w:t>Applica le conoscenze in modo corretto ed autonomo, anche a problemi complessi. Espone in modo fluido e utilizza i linguaggi specifici. Compie analisi approfondite.</w:t>
            </w:r>
          </w:p>
        </w:tc>
        <w:tc>
          <w:tcPr>
            <w:tcW w:w="3544" w:type="dxa"/>
          </w:tcPr>
          <w:p w14:paraId="1E772E7A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Livello avanzato.</w:t>
            </w:r>
          </w:p>
          <w:p w14:paraId="5D3EBFF5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28" w:lineRule="auto"/>
              <w:ind w:left="79"/>
              <w:rPr>
                <w:color w:val="000000"/>
              </w:rPr>
            </w:pPr>
            <w:r>
              <w:rPr>
                <w:color w:val="000000"/>
              </w:rPr>
              <w:t>Rielabora in modo corretto, completo ed autonomo i contenuti</w:t>
            </w:r>
          </w:p>
        </w:tc>
      </w:tr>
      <w:tr w:rsidR="00C47A29" w14:paraId="78FE5D82" w14:textId="77777777" w:rsidTr="00F95C62">
        <w:trPr>
          <w:trHeight w:val="1111"/>
        </w:trPr>
        <w:tc>
          <w:tcPr>
            <w:tcW w:w="1131" w:type="dxa"/>
            <w:tcBorders>
              <w:right w:val="single" w:sz="4" w:space="0" w:color="000000"/>
            </w:tcBorders>
            <w:shd w:val="clear" w:color="auto" w:fill="E2E4E3"/>
          </w:tcPr>
          <w:p w14:paraId="6281EF61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right="68"/>
              <w:jc w:val="right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10</w:t>
            </w:r>
          </w:p>
        </w:tc>
        <w:tc>
          <w:tcPr>
            <w:tcW w:w="2136" w:type="dxa"/>
            <w:tcBorders>
              <w:left w:val="single" w:sz="4" w:space="0" w:color="000000"/>
            </w:tcBorders>
            <w:shd w:val="clear" w:color="auto" w:fill="EEEEEE"/>
          </w:tcPr>
          <w:p w14:paraId="2DC94AE9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5" w:right="246"/>
              <w:rPr>
                <w:color w:val="000000"/>
              </w:rPr>
            </w:pPr>
            <w:r>
              <w:rPr>
                <w:color w:val="000000"/>
              </w:rPr>
              <w:t>Organiche, approfondite ed ampliate  in modo del tutto personale</w:t>
            </w:r>
          </w:p>
        </w:tc>
        <w:tc>
          <w:tcPr>
            <w:tcW w:w="3534" w:type="dxa"/>
            <w:shd w:val="clear" w:color="auto" w:fill="EEEEEE"/>
          </w:tcPr>
          <w:p w14:paraId="1E4B8AFD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1"/>
              <w:ind w:left="79" w:right="375"/>
              <w:rPr>
                <w:color w:val="000000"/>
              </w:rPr>
            </w:pPr>
            <w:r>
              <w:rPr>
                <w:color w:val="000000"/>
              </w:rPr>
              <w:t>Applica le conoscenze in modo corretto ed autonomo, anche a problemi complessi e trova da solo soluzioni migliori.</w:t>
            </w:r>
          </w:p>
          <w:p w14:paraId="531FC42E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79" w:right="230"/>
              <w:rPr>
                <w:color w:val="000000"/>
              </w:rPr>
            </w:pPr>
            <w:r>
              <w:rPr>
                <w:color w:val="000000"/>
              </w:rPr>
              <w:t>Espone in modo fluido, utilizzando un lessico ricco  ed appropriato</w:t>
            </w:r>
          </w:p>
        </w:tc>
        <w:tc>
          <w:tcPr>
            <w:tcW w:w="3544" w:type="dxa"/>
            <w:shd w:val="clear" w:color="auto" w:fill="EEEEEE"/>
          </w:tcPr>
          <w:p w14:paraId="04B6025D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 w:line="228" w:lineRule="auto"/>
              <w:ind w:left="79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Livello avanzato.</w:t>
            </w:r>
          </w:p>
          <w:p w14:paraId="5585619B" w14:textId="77777777" w:rsidR="00C47A29" w:rsidRDefault="00000000" w:rsidP="00F95C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9"/>
              <w:rPr>
                <w:color w:val="000000"/>
              </w:rPr>
            </w:pPr>
            <w:r>
              <w:rPr>
                <w:color w:val="000000"/>
              </w:rPr>
              <w:t>Rielabora in modo corretto e completo i contenuti e sa approfondire in modo autonomo e critico situazioni complesse</w:t>
            </w:r>
          </w:p>
        </w:tc>
      </w:tr>
    </w:tbl>
    <w:p w14:paraId="51563B23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742791BE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</w:p>
    <w:p w14:paraId="751B188A" w14:textId="77777777" w:rsidR="00F933C9" w:rsidRDefault="00F933C9" w:rsidP="00F933C9">
      <w:pPr>
        <w:pBdr>
          <w:top w:val="nil"/>
          <w:left w:val="nil"/>
          <w:bottom w:val="nil"/>
          <w:right w:val="nil"/>
          <w:between w:val="nil"/>
        </w:pBdr>
        <w:spacing w:before="26"/>
        <w:rPr>
          <w:rFonts w:ascii="Tahoma" w:eastAsia="Tahoma" w:hAnsi="Tahoma" w:cs="Tahoma"/>
          <w:b/>
          <w:color w:val="000000"/>
        </w:rPr>
      </w:pPr>
      <w:bookmarkStart w:id="5" w:name="_Hlk208921401"/>
      <w:r>
        <w:rPr>
          <w:rFonts w:ascii="Tahoma" w:eastAsia="Tahoma" w:hAnsi="Tahoma" w:cs="Tahoma"/>
          <w:b/>
          <w:color w:val="000000"/>
        </w:rPr>
        <w:t>17</w:t>
      </w:r>
      <w:r w:rsidRPr="00914924">
        <w:rPr>
          <w:rFonts w:ascii="Tahoma" w:eastAsia="Tahoma" w:hAnsi="Tahoma" w:cs="Tahoma"/>
          <w:b/>
          <w:color w:val="000000"/>
        </w:rPr>
        <w:t>. Curriculum verticale di “educazione civica” L. 20 agosto 2019 n. 92 e linee guida DM n# 183 del 07/09/2024</w:t>
      </w:r>
    </w:p>
    <w:bookmarkEnd w:id="5"/>
    <w:p w14:paraId="4D86FD56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color w:val="C45911"/>
          <w:sz w:val="22"/>
          <w:szCs w:val="22"/>
        </w:rPr>
      </w:pPr>
    </w:p>
    <w:p w14:paraId="52B21BED" w14:textId="77777777" w:rsidR="00C47A29" w:rsidRDefault="00000000">
      <w:pPr>
        <w:pBdr>
          <w:top w:val="nil"/>
          <w:left w:val="nil"/>
          <w:bottom w:val="nil"/>
          <w:right w:val="nil"/>
          <w:between w:val="nil"/>
        </w:pBdr>
        <w:spacing w:before="183"/>
        <w:ind w:left="115"/>
        <w:rPr>
          <w:rFonts w:ascii="Tahoma" w:eastAsia="Tahoma" w:hAnsi="Tahoma" w:cs="Tahoma"/>
          <w:b/>
          <w:color w:val="000000"/>
        </w:rPr>
      </w:pPr>
      <w:r w:rsidRPr="000B72CB">
        <w:rPr>
          <w:rFonts w:ascii="Tahoma" w:eastAsia="Tahoma" w:hAnsi="Tahoma" w:cs="Tahoma"/>
          <w:b/>
          <w:bCs/>
          <w:color w:val="000000"/>
        </w:rPr>
        <w:t>Classe   sezione</w:t>
      </w:r>
      <w:r>
        <w:rPr>
          <w:rFonts w:ascii="Tahoma" w:eastAsia="Tahoma" w:hAnsi="Tahoma" w:cs="Tahoma"/>
          <w:b/>
          <w:color w:val="000000"/>
        </w:rPr>
        <w:t>:    Docente coordinamento di Educazione civica: Prof.</w:t>
      </w:r>
    </w:p>
    <w:p w14:paraId="15E622D3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spacing w:before="183"/>
        <w:ind w:left="115"/>
        <w:rPr>
          <w:rFonts w:ascii="Tahoma" w:eastAsia="Tahoma" w:hAnsi="Tahoma" w:cs="Tahoma"/>
          <w:b/>
          <w:color w:val="000000"/>
        </w:rPr>
      </w:pPr>
    </w:p>
    <w:p w14:paraId="38D2B652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spacing w:before="183"/>
        <w:ind w:left="115"/>
        <w:rPr>
          <w:b/>
          <w:color w:val="000000"/>
          <w:sz w:val="24"/>
          <w:szCs w:val="24"/>
        </w:rPr>
      </w:pPr>
    </w:p>
    <w:p w14:paraId="06A92E13" w14:textId="7D283158" w:rsidR="00C47A29" w:rsidRPr="003C79E6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  <w:r w:rsidRPr="003C79E6">
        <w:rPr>
          <w:rFonts w:ascii="Tahoma" w:eastAsia="Tahoma" w:hAnsi="Tahoma" w:cs="Tahoma"/>
          <w:b/>
          <w:color w:val="000000"/>
        </w:rPr>
        <w:t>1</w:t>
      </w:r>
      <w:r w:rsidR="00F9162C" w:rsidRPr="003C79E6">
        <w:rPr>
          <w:rFonts w:ascii="Tahoma" w:eastAsia="Tahoma" w:hAnsi="Tahoma" w:cs="Tahoma"/>
          <w:b/>
          <w:color w:val="000000"/>
        </w:rPr>
        <w:t>8</w:t>
      </w:r>
      <w:r w:rsidRPr="003C79E6">
        <w:rPr>
          <w:rFonts w:ascii="Tahoma" w:eastAsia="Tahoma" w:hAnsi="Tahoma" w:cs="Tahoma"/>
          <w:b/>
          <w:color w:val="000000"/>
        </w:rPr>
        <w:t>. ATTIVITA’ PCTO</w:t>
      </w:r>
    </w:p>
    <w:p w14:paraId="235950EB" w14:textId="77777777" w:rsidR="00C47A29" w:rsidRPr="003C79E6" w:rsidRDefault="00C47A29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</w:p>
    <w:p w14:paraId="3481FBD2" w14:textId="77777777" w:rsidR="00C47A29" w:rsidRPr="003C79E6" w:rsidRDefault="00C47A29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</w:p>
    <w:p w14:paraId="79A686D2" w14:textId="77777777" w:rsidR="00C47A29" w:rsidRPr="003C79E6" w:rsidRDefault="00C47A29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</w:p>
    <w:p w14:paraId="048F16D6" w14:textId="77777777" w:rsidR="00C47A29" w:rsidRPr="003C79E6" w:rsidRDefault="00C47A29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</w:p>
    <w:p w14:paraId="006BBCA1" w14:textId="77777777" w:rsidR="00C47A29" w:rsidRPr="003C79E6" w:rsidRDefault="00C47A29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</w:p>
    <w:p w14:paraId="40301866" w14:textId="77777777" w:rsidR="00C47A29" w:rsidRPr="003C79E6" w:rsidRDefault="00C47A29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</w:p>
    <w:p w14:paraId="1024C578" w14:textId="55F6B837" w:rsidR="00C47A2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  <w:r w:rsidRPr="003C79E6">
        <w:rPr>
          <w:rFonts w:ascii="Tahoma" w:eastAsia="Tahoma" w:hAnsi="Tahoma" w:cs="Tahoma"/>
          <w:b/>
          <w:color w:val="000000"/>
        </w:rPr>
        <w:t>1</w:t>
      </w:r>
      <w:r w:rsidR="00F9162C" w:rsidRPr="003C79E6">
        <w:rPr>
          <w:rFonts w:ascii="Tahoma" w:eastAsia="Tahoma" w:hAnsi="Tahoma" w:cs="Tahoma"/>
          <w:b/>
          <w:color w:val="000000"/>
        </w:rPr>
        <w:t>9</w:t>
      </w:r>
      <w:r w:rsidRPr="003C79E6">
        <w:rPr>
          <w:rFonts w:ascii="Tahoma" w:eastAsia="Tahoma" w:hAnsi="Tahoma" w:cs="Tahoma"/>
          <w:b/>
          <w:color w:val="000000"/>
        </w:rPr>
        <w:t>. MODULO ORIENTAMENTO</w:t>
      </w:r>
      <w:r>
        <w:rPr>
          <w:rFonts w:ascii="Tahoma" w:eastAsia="Tahoma" w:hAnsi="Tahoma" w:cs="Tahoma"/>
          <w:b/>
          <w:color w:val="000000"/>
        </w:rPr>
        <w:t xml:space="preserve"> </w:t>
      </w:r>
    </w:p>
    <w:p w14:paraId="6DB84550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rPr>
          <w:rFonts w:ascii="Tahoma" w:eastAsia="Tahoma" w:hAnsi="Tahoma" w:cs="Tahoma"/>
          <w:b/>
          <w:color w:val="000000"/>
        </w:rPr>
      </w:pPr>
    </w:p>
    <w:p w14:paraId="5147FB28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</w:p>
    <w:p w14:paraId="517B195A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A887A24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A0A546C" w14:textId="77777777" w:rsidR="00027338" w:rsidRPr="008B1307" w:rsidRDefault="00027338" w:rsidP="00027338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  <w:r w:rsidRPr="008B1307">
        <w:rPr>
          <w:b/>
          <w:bCs/>
          <w:color w:val="000000"/>
          <w:sz w:val="24"/>
          <w:szCs w:val="24"/>
        </w:rPr>
        <w:t>20. CLIL</w:t>
      </w:r>
    </w:p>
    <w:p w14:paraId="60C2BF39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A2EC932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FE954AF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562AF65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05EF65CD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4C210E1D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2B27418F" w14:textId="77777777" w:rsidR="00C47A2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Trezzo Sull’Adda, ___________________</w:t>
      </w:r>
    </w:p>
    <w:p w14:paraId="1C0AC851" w14:textId="77777777" w:rsidR="00C47A2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</w:t>
      </w:r>
      <w:r>
        <w:rPr>
          <w:rFonts w:ascii="Arial" w:eastAsia="Arial" w:hAnsi="Arial" w:cs="Arial"/>
          <w:color w:val="000000"/>
        </w:rPr>
        <w:tab/>
        <w:t xml:space="preserve">       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  <w:t xml:space="preserve">         Il coordinatore di classe </w:t>
      </w:r>
    </w:p>
    <w:p w14:paraId="64B39C32" w14:textId="77777777" w:rsidR="00C47A29" w:rsidRDefault="00C47A29">
      <w:pPr>
        <w:pBdr>
          <w:top w:val="nil"/>
          <w:left w:val="nil"/>
          <w:bottom w:val="nil"/>
          <w:right w:val="nil"/>
          <w:between w:val="nil"/>
        </w:pBdr>
        <w:ind w:left="5529"/>
        <w:rPr>
          <w:rFonts w:ascii="Arial" w:eastAsia="Arial" w:hAnsi="Arial" w:cs="Arial"/>
          <w:color w:val="000000"/>
        </w:rPr>
      </w:pPr>
    </w:p>
    <w:p w14:paraId="597C2306" w14:textId="77777777" w:rsidR="00C47A29" w:rsidRDefault="00000000">
      <w:pPr>
        <w:pBdr>
          <w:top w:val="nil"/>
          <w:left w:val="nil"/>
          <w:bottom w:val="nil"/>
          <w:right w:val="nil"/>
          <w:between w:val="nil"/>
        </w:pBdr>
        <w:ind w:left="5529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ab/>
      </w:r>
      <w:r>
        <w:rPr>
          <w:rFonts w:ascii="Arial" w:eastAsia="Arial" w:hAnsi="Arial" w:cs="Arial"/>
          <w:color w:val="000000"/>
        </w:rPr>
        <w:tab/>
        <w:t>____________________________</w:t>
      </w:r>
    </w:p>
    <w:sectPr w:rsidR="00C47A29" w:rsidSect="00BE4211">
      <w:headerReference w:type="default" r:id="rId9"/>
      <w:footerReference w:type="default" r:id="rId10"/>
      <w:footerReference w:type="first" r:id="rId11"/>
      <w:pgSz w:w="12240" w:h="15840"/>
      <w:pgMar w:top="539" w:right="1134" w:bottom="567" w:left="1134" w:header="567" w:footer="567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4B2269" w14:textId="77777777" w:rsidR="00825A8B" w:rsidRDefault="00825A8B">
      <w:r>
        <w:separator/>
      </w:r>
    </w:p>
  </w:endnote>
  <w:endnote w:type="continuationSeparator" w:id="0">
    <w:p w14:paraId="3C1960CF" w14:textId="77777777" w:rsidR="00825A8B" w:rsidRDefault="00825A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E32E6972-3F6A-44AA-A576-1D4CD3CC51C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CF98E2A-37A3-4C27-A4C7-496AD702CFE5}"/>
    <w:embedBold r:id="rId3" w:fontKey="{DE0C266E-2EA6-4540-AD9B-9C59AFCE5D6E}"/>
    <w:embedItalic r:id="rId4" w:fontKey="{43E4EFB7-E969-4BF3-8C80-0EA6E428ADB4}"/>
    <w:embedBoldItalic r:id="rId5" w:fontKey="{0AA5A97F-3A80-4F71-91AF-4AF48D6817B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E4D7947-EEE3-494A-BB6D-FA22662E0345}"/>
    <w:embedItalic r:id="rId7" w:fontKey="{BFFC2E49-C489-4D96-B476-D4DB07DA120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8" w:fontKey="{6A839080-A16A-4BC3-BAF6-41A5EE8257DA}"/>
    <w:embedBold r:id="rId9" w:fontKey="{541AF118-793A-42A6-9A52-88C451D226A7}"/>
    <w:embedItalic r:id="rId10" w:fontKey="{410BFF55-2030-4B8E-8AD1-0A1BB6588AA2}"/>
    <w:embedBoldItalic r:id="rId11" w:fontKey="{D9CD8C63-0372-40DB-B6A8-C2AF3022C8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2" w:fontKey="{54F132F8-2602-467C-91AE-6A11F2B9987C}"/>
    <w:embedBold r:id="rId13" w:fontKey="{8851B8DB-4008-42B5-B06E-AC85924CD9B3}"/>
    <w:embedItalic r:id="rId14" w:fontKey="{5A75499D-DE52-4C5E-9966-F965C892A56D}"/>
    <w:embedBoldItalic r:id="rId15" w:fontKey="{456CF24E-855E-4FEA-963F-7AFB762C838F}"/>
  </w:font>
  <w:font w:name="StarSymbol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6" w:fontKey="{F840FBA2-C25B-4CD5-AECF-243CD6E8FFAB}"/>
    <w:embedBold r:id="rId17" w:fontKey="{64BEF4B4-E84F-4919-8255-FED3277D9CCC}"/>
    <w:embedItalic r:id="rId18" w:fontKey="{69F67AA7-8897-43D2-8F0C-0866F0DD7DEC}"/>
    <w:embedBoldItalic r:id="rId19" w:fontKey="{22880F3D-0AB2-4DBB-AA22-7B46C7E863A1}"/>
  </w:font>
  <w:font w:name="OpenSymbo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0" w:fontKey="{F876989A-6188-4771-ACDC-69FB8377D4D5}"/>
  </w:font>
  <w:font w:name="ヒラギノ角ゴ Pro W3">
    <w:panose1 w:val="00000000000000000000"/>
    <w:charset w:val="8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1" w:fontKey="{29D7B2BA-B9E8-47E1-8331-23EB92074A65}"/>
  </w:font>
  <w:font w:name="Carlito">
    <w:charset w:val="00"/>
    <w:family w:val="swiss"/>
    <w:pitch w:val="variable"/>
    <w:sig w:usb0="E10002FF" w:usb1="5000ECFF" w:usb2="00000009" w:usb3="00000000" w:csb0="0000019F" w:csb1="00000000"/>
  </w:font>
  <w:font w:name="FrutigerLTStd-Light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2" w:fontKey="{45EEBA50-E4FE-4B0C-8A4B-B24BBBF1A2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C99EF3" w14:textId="77777777" w:rsidR="00C47A29" w:rsidRDefault="00C47A2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26976A" w14:textId="77777777" w:rsidR="00C47A29" w:rsidRDefault="00C47A29">
    <w:pPr>
      <w:pBdr>
        <w:top w:val="nil"/>
        <w:left w:val="nil"/>
        <w:bottom w:val="nil"/>
        <w:right w:val="nil"/>
        <w:between w:val="nil"/>
      </w:pBdr>
      <w:jc w:val="right"/>
      <w:rPr>
        <w:color w:val="595959"/>
      </w:rPr>
    </w:pPr>
  </w:p>
  <w:p w14:paraId="238B964D" w14:textId="77777777" w:rsidR="00C47A29" w:rsidRDefault="00C47A2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71BDAA" w14:textId="77777777" w:rsidR="00825A8B" w:rsidRDefault="00825A8B">
      <w:r>
        <w:separator/>
      </w:r>
    </w:p>
  </w:footnote>
  <w:footnote w:type="continuationSeparator" w:id="0">
    <w:p w14:paraId="718C2A08" w14:textId="77777777" w:rsidR="00825A8B" w:rsidRDefault="00825A8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0C851" w14:textId="138F57A7" w:rsidR="00C47A29" w:rsidRDefault="00000000">
    <w:pPr>
      <w:pBdr>
        <w:top w:val="nil"/>
        <w:left w:val="nil"/>
        <w:bottom w:val="nil"/>
        <w:right w:val="nil"/>
        <w:between w:val="nil"/>
      </w:pBdr>
      <w:spacing w:after="360"/>
      <w:jc w:val="center"/>
      <w:rPr>
        <w:rFonts w:ascii="Arial" w:eastAsia="Arial" w:hAnsi="Arial" w:cs="Arial"/>
        <w:color w:val="000000"/>
        <w:sz w:val="24"/>
        <w:szCs w:val="24"/>
      </w:rPr>
    </w:pPr>
    <w:r>
      <w:rPr>
        <w:noProof/>
        <w:color w:val="000000"/>
      </w:rPr>
      <w:drawing>
        <wp:inline distT="0" distB="0" distL="114300" distR="114300" wp14:anchorId="52535580" wp14:editId="6203E657">
          <wp:extent cx="362585" cy="476885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2585" cy="4768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rial" w:eastAsia="Arial" w:hAnsi="Arial" w:cs="Arial"/>
        <w:color w:val="000000"/>
        <w:sz w:val="18"/>
        <w:szCs w:val="18"/>
      </w:rPr>
      <w:t xml:space="preserve">IT”JACOPO NIZZOLA”TREZZO PROGRAMMAZIONE </w:t>
    </w:r>
    <w:r w:rsidR="003C79E6">
      <w:rPr>
        <w:rFonts w:ascii="Arial" w:eastAsia="Arial" w:hAnsi="Arial" w:cs="Arial"/>
        <w:color w:val="000000"/>
        <w:sz w:val="18"/>
        <w:szCs w:val="18"/>
      </w:rPr>
      <w:t>TRIENNIO RIM</w:t>
    </w:r>
  </w:p>
  <w:p w14:paraId="7DA1BCA4" w14:textId="77777777" w:rsidR="00C47A29" w:rsidRDefault="00C47A29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240"/>
      <w:ind w:right="-232"/>
      <w:jc w:val="right"/>
      <w:rPr>
        <w:color w:val="7F7F7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0D2E12"/>
    <w:multiLevelType w:val="multilevel"/>
    <w:tmpl w:val="4EA0A35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44543E6"/>
    <w:multiLevelType w:val="hybridMultilevel"/>
    <w:tmpl w:val="0CD0CAE2"/>
    <w:lvl w:ilvl="0" w:tplc="283CF8D4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421993"/>
    <w:multiLevelType w:val="multilevel"/>
    <w:tmpl w:val="93885BBA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B1F3D71"/>
    <w:multiLevelType w:val="hybridMultilevel"/>
    <w:tmpl w:val="F83C9938"/>
    <w:lvl w:ilvl="0" w:tplc="03485B0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3B4374"/>
    <w:multiLevelType w:val="multilevel"/>
    <w:tmpl w:val="6ED8CCB2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CDA10C7"/>
    <w:multiLevelType w:val="hybridMultilevel"/>
    <w:tmpl w:val="A8403F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6242C1"/>
    <w:multiLevelType w:val="multilevel"/>
    <w:tmpl w:val="4E324ED6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0F179BB"/>
    <w:multiLevelType w:val="multilevel"/>
    <w:tmpl w:val="B8400862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1F15028"/>
    <w:multiLevelType w:val="hybridMultilevel"/>
    <w:tmpl w:val="B48AA6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BF13AE"/>
    <w:multiLevelType w:val="multilevel"/>
    <w:tmpl w:val="60D4FE84"/>
    <w:lvl w:ilvl="0">
      <w:start w:val="1"/>
      <w:numFmt w:val="bullet"/>
      <w:lvlText w:val="⮚"/>
      <w:lvlJc w:val="left"/>
      <w:pPr>
        <w:ind w:left="93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5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7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9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1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3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5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7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93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E976225"/>
    <w:multiLevelType w:val="multilevel"/>
    <w:tmpl w:val="038C5D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383F14"/>
    <w:multiLevelType w:val="multilevel"/>
    <w:tmpl w:val="555E8D1E"/>
    <w:lvl w:ilvl="0">
      <w:start w:val="1"/>
      <w:numFmt w:val="bullet"/>
      <w:lvlText w:val="⮚"/>
      <w:lvlJc w:val="left"/>
      <w:pPr>
        <w:ind w:left="93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5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7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9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1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3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5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7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93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73E2C0E"/>
    <w:multiLevelType w:val="multilevel"/>
    <w:tmpl w:val="B20E69E6"/>
    <w:lvl w:ilvl="0">
      <w:start w:val="8"/>
      <w:numFmt w:val="decimal"/>
      <w:lvlText w:val="%1."/>
      <w:lvlJc w:val="left"/>
      <w:pPr>
        <w:ind w:left="720" w:hanging="360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7A9288F"/>
    <w:multiLevelType w:val="multilevel"/>
    <w:tmpl w:val="5696284C"/>
    <w:lvl w:ilvl="0"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173503A"/>
    <w:multiLevelType w:val="multilevel"/>
    <w:tmpl w:val="26028E82"/>
    <w:lvl w:ilvl="0">
      <w:numFmt w:val="bullet"/>
      <w:lvlText w:val="-"/>
      <w:lvlJc w:val="left"/>
      <w:pPr>
        <w:ind w:left="213" w:hanging="120"/>
      </w:pPr>
      <w:rPr>
        <w:u w:val="none"/>
      </w:rPr>
    </w:lvl>
    <w:lvl w:ilvl="1">
      <w:numFmt w:val="bullet"/>
      <w:lvlText w:val="•"/>
      <w:lvlJc w:val="left"/>
      <w:pPr>
        <w:ind w:left="1205" w:hanging="120"/>
      </w:pPr>
      <w:rPr>
        <w:u w:val="none"/>
      </w:rPr>
    </w:lvl>
    <w:lvl w:ilvl="2">
      <w:numFmt w:val="bullet"/>
      <w:lvlText w:val="•"/>
      <w:lvlJc w:val="left"/>
      <w:pPr>
        <w:ind w:left="2190" w:hanging="120"/>
      </w:pPr>
      <w:rPr>
        <w:u w:val="none"/>
      </w:rPr>
    </w:lvl>
    <w:lvl w:ilvl="3">
      <w:numFmt w:val="bullet"/>
      <w:lvlText w:val="•"/>
      <w:lvlJc w:val="left"/>
      <w:pPr>
        <w:ind w:left="3175" w:hanging="120"/>
      </w:pPr>
      <w:rPr>
        <w:u w:val="none"/>
      </w:rPr>
    </w:lvl>
    <w:lvl w:ilvl="4">
      <w:numFmt w:val="bullet"/>
      <w:lvlText w:val="•"/>
      <w:lvlJc w:val="left"/>
      <w:pPr>
        <w:ind w:left="4160" w:hanging="120"/>
      </w:pPr>
      <w:rPr>
        <w:u w:val="none"/>
      </w:rPr>
    </w:lvl>
    <w:lvl w:ilvl="5">
      <w:numFmt w:val="bullet"/>
      <w:lvlText w:val="•"/>
      <w:lvlJc w:val="left"/>
      <w:pPr>
        <w:ind w:left="5145" w:hanging="120"/>
      </w:pPr>
      <w:rPr>
        <w:u w:val="none"/>
      </w:rPr>
    </w:lvl>
    <w:lvl w:ilvl="6">
      <w:numFmt w:val="bullet"/>
      <w:lvlText w:val="•"/>
      <w:lvlJc w:val="left"/>
      <w:pPr>
        <w:ind w:left="6130" w:hanging="120"/>
      </w:pPr>
      <w:rPr>
        <w:u w:val="none"/>
      </w:rPr>
    </w:lvl>
    <w:lvl w:ilvl="7">
      <w:numFmt w:val="bullet"/>
      <w:lvlText w:val="•"/>
      <w:lvlJc w:val="left"/>
      <w:pPr>
        <w:ind w:left="7115" w:hanging="120"/>
      </w:pPr>
      <w:rPr>
        <w:u w:val="none"/>
      </w:rPr>
    </w:lvl>
    <w:lvl w:ilvl="8">
      <w:numFmt w:val="bullet"/>
      <w:lvlText w:val="•"/>
      <w:lvlJc w:val="left"/>
      <w:pPr>
        <w:ind w:left="8100" w:hanging="120"/>
      </w:pPr>
      <w:rPr>
        <w:u w:val="none"/>
      </w:rPr>
    </w:lvl>
  </w:abstractNum>
  <w:abstractNum w:abstractNumId="15" w15:restartNumberingAfterBreak="0">
    <w:nsid w:val="63B1524E"/>
    <w:multiLevelType w:val="multilevel"/>
    <w:tmpl w:val="75024338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645C6C58"/>
    <w:multiLevelType w:val="multilevel"/>
    <w:tmpl w:val="9154D330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BB54CBB"/>
    <w:multiLevelType w:val="multilevel"/>
    <w:tmpl w:val="D8D636F6"/>
    <w:lvl w:ilvl="0">
      <w:numFmt w:val="bullet"/>
      <w:lvlText w:val="-"/>
      <w:lvlJc w:val="left"/>
      <w:pPr>
        <w:ind w:left="213" w:hanging="120"/>
      </w:pPr>
      <w:rPr>
        <w:u w:val="none"/>
      </w:rPr>
    </w:lvl>
    <w:lvl w:ilvl="1">
      <w:numFmt w:val="bullet"/>
      <w:lvlText w:val="•"/>
      <w:lvlJc w:val="left"/>
      <w:pPr>
        <w:ind w:left="1205" w:hanging="120"/>
      </w:pPr>
      <w:rPr>
        <w:u w:val="none"/>
      </w:rPr>
    </w:lvl>
    <w:lvl w:ilvl="2">
      <w:numFmt w:val="bullet"/>
      <w:lvlText w:val="•"/>
      <w:lvlJc w:val="left"/>
      <w:pPr>
        <w:ind w:left="2190" w:hanging="120"/>
      </w:pPr>
      <w:rPr>
        <w:u w:val="none"/>
      </w:rPr>
    </w:lvl>
    <w:lvl w:ilvl="3">
      <w:numFmt w:val="bullet"/>
      <w:lvlText w:val="•"/>
      <w:lvlJc w:val="left"/>
      <w:pPr>
        <w:ind w:left="3175" w:hanging="120"/>
      </w:pPr>
      <w:rPr>
        <w:u w:val="none"/>
      </w:rPr>
    </w:lvl>
    <w:lvl w:ilvl="4">
      <w:numFmt w:val="bullet"/>
      <w:lvlText w:val="•"/>
      <w:lvlJc w:val="left"/>
      <w:pPr>
        <w:ind w:left="4160" w:hanging="120"/>
      </w:pPr>
      <w:rPr>
        <w:u w:val="none"/>
      </w:rPr>
    </w:lvl>
    <w:lvl w:ilvl="5">
      <w:numFmt w:val="bullet"/>
      <w:lvlText w:val="•"/>
      <w:lvlJc w:val="left"/>
      <w:pPr>
        <w:ind w:left="5145" w:hanging="120"/>
      </w:pPr>
      <w:rPr>
        <w:u w:val="none"/>
      </w:rPr>
    </w:lvl>
    <w:lvl w:ilvl="6">
      <w:numFmt w:val="bullet"/>
      <w:lvlText w:val="•"/>
      <w:lvlJc w:val="left"/>
      <w:pPr>
        <w:ind w:left="6130" w:hanging="120"/>
      </w:pPr>
      <w:rPr>
        <w:u w:val="none"/>
      </w:rPr>
    </w:lvl>
    <w:lvl w:ilvl="7">
      <w:numFmt w:val="bullet"/>
      <w:lvlText w:val="•"/>
      <w:lvlJc w:val="left"/>
      <w:pPr>
        <w:ind w:left="7115" w:hanging="120"/>
      </w:pPr>
      <w:rPr>
        <w:u w:val="none"/>
      </w:rPr>
    </w:lvl>
    <w:lvl w:ilvl="8">
      <w:numFmt w:val="bullet"/>
      <w:lvlText w:val="•"/>
      <w:lvlJc w:val="left"/>
      <w:pPr>
        <w:ind w:left="8100" w:hanging="120"/>
      </w:pPr>
      <w:rPr>
        <w:u w:val="none"/>
      </w:rPr>
    </w:lvl>
  </w:abstractNum>
  <w:abstractNum w:abstractNumId="18" w15:restartNumberingAfterBreak="0">
    <w:nsid w:val="6F751B43"/>
    <w:multiLevelType w:val="hybridMultilevel"/>
    <w:tmpl w:val="7F182434"/>
    <w:lvl w:ilvl="0" w:tplc="0E005592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251312"/>
    <w:multiLevelType w:val="multilevel"/>
    <w:tmpl w:val="900EF5C2"/>
    <w:lvl w:ilvl="0">
      <w:start w:val="1"/>
      <w:numFmt w:val="bullet"/>
      <w:lvlText w:val="●"/>
      <w:lvlJc w:val="left"/>
      <w:pPr>
        <w:ind w:left="397" w:hanging="39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0D207CD"/>
    <w:multiLevelType w:val="hybridMultilevel"/>
    <w:tmpl w:val="BB041798"/>
    <w:lvl w:ilvl="0" w:tplc="17601EA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59734A"/>
    <w:multiLevelType w:val="multilevel"/>
    <w:tmpl w:val="81A2BC26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2" w15:restartNumberingAfterBreak="0">
    <w:nsid w:val="7CC55CB6"/>
    <w:multiLevelType w:val="multilevel"/>
    <w:tmpl w:val="19C85A26"/>
    <w:lvl w:ilvl="0">
      <w:start w:val="1"/>
      <w:numFmt w:val="bullet"/>
      <w:lvlText w:val="▪"/>
      <w:lvlJc w:val="left"/>
      <w:pPr>
        <w:ind w:left="340" w:hanging="34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53319079">
    <w:abstractNumId w:val="21"/>
  </w:num>
  <w:num w:numId="2" w16cid:durableId="711537503">
    <w:abstractNumId w:val="4"/>
  </w:num>
  <w:num w:numId="3" w16cid:durableId="533884030">
    <w:abstractNumId w:val="22"/>
  </w:num>
  <w:num w:numId="4" w16cid:durableId="1642343123">
    <w:abstractNumId w:val="0"/>
  </w:num>
  <w:num w:numId="5" w16cid:durableId="1214851626">
    <w:abstractNumId w:val="15"/>
  </w:num>
  <w:num w:numId="6" w16cid:durableId="1168861039">
    <w:abstractNumId w:val="16"/>
  </w:num>
  <w:num w:numId="7" w16cid:durableId="638532838">
    <w:abstractNumId w:val="7"/>
  </w:num>
  <w:num w:numId="8" w16cid:durableId="1558319180">
    <w:abstractNumId w:val="2"/>
  </w:num>
  <w:num w:numId="9" w16cid:durableId="286661576">
    <w:abstractNumId w:val="6"/>
  </w:num>
  <w:num w:numId="10" w16cid:durableId="311715067">
    <w:abstractNumId w:val="17"/>
  </w:num>
  <w:num w:numId="11" w16cid:durableId="1573463007">
    <w:abstractNumId w:val="13"/>
  </w:num>
  <w:num w:numId="12" w16cid:durableId="663165417">
    <w:abstractNumId w:val="19"/>
  </w:num>
  <w:num w:numId="13" w16cid:durableId="1905800882">
    <w:abstractNumId w:val="9"/>
  </w:num>
  <w:num w:numId="14" w16cid:durableId="598606698">
    <w:abstractNumId w:val="10"/>
  </w:num>
  <w:num w:numId="15" w16cid:durableId="2098600612">
    <w:abstractNumId w:val="12"/>
  </w:num>
  <w:num w:numId="16" w16cid:durableId="1650133411">
    <w:abstractNumId w:val="14"/>
  </w:num>
  <w:num w:numId="17" w16cid:durableId="758448188">
    <w:abstractNumId w:val="5"/>
  </w:num>
  <w:num w:numId="18" w16cid:durableId="1619288624">
    <w:abstractNumId w:val="8"/>
  </w:num>
  <w:num w:numId="19" w16cid:durableId="290483210">
    <w:abstractNumId w:val="1"/>
  </w:num>
  <w:num w:numId="20" w16cid:durableId="2110006032">
    <w:abstractNumId w:val="20"/>
  </w:num>
  <w:num w:numId="21" w16cid:durableId="206141999">
    <w:abstractNumId w:val="18"/>
  </w:num>
  <w:num w:numId="22" w16cid:durableId="1770806487">
    <w:abstractNumId w:val="3"/>
  </w:num>
  <w:num w:numId="23" w16cid:durableId="49133337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7A29"/>
    <w:rsid w:val="000017FB"/>
    <w:rsid w:val="00002EC0"/>
    <w:rsid w:val="00027338"/>
    <w:rsid w:val="0004228F"/>
    <w:rsid w:val="00054A0D"/>
    <w:rsid w:val="000A4218"/>
    <w:rsid w:val="000B72CB"/>
    <w:rsid w:val="001625DE"/>
    <w:rsid w:val="00264963"/>
    <w:rsid w:val="00265627"/>
    <w:rsid w:val="002719C8"/>
    <w:rsid w:val="002A7D61"/>
    <w:rsid w:val="002C7361"/>
    <w:rsid w:val="003B2B01"/>
    <w:rsid w:val="003C79E6"/>
    <w:rsid w:val="00454491"/>
    <w:rsid w:val="00482142"/>
    <w:rsid w:val="004F1CA9"/>
    <w:rsid w:val="005C157C"/>
    <w:rsid w:val="00607265"/>
    <w:rsid w:val="0062169D"/>
    <w:rsid w:val="006C747D"/>
    <w:rsid w:val="006E0124"/>
    <w:rsid w:val="007045A8"/>
    <w:rsid w:val="007274CE"/>
    <w:rsid w:val="00825A8B"/>
    <w:rsid w:val="00841739"/>
    <w:rsid w:val="008704E7"/>
    <w:rsid w:val="00875EC9"/>
    <w:rsid w:val="008E33E1"/>
    <w:rsid w:val="008F549D"/>
    <w:rsid w:val="0092519C"/>
    <w:rsid w:val="009C2C64"/>
    <w:rsid w:val="009E70E0"/>
    <w:rsid w:val="00A408ED"/>
    <w:rsid w:val="00A4396D"/>
    <w:rsid w:val="00AA4ADC"/>
    <w:rsid w:val="00AD12C9"/>
    <w:rsid w:val="00AE16F4"/>
    <w:rsid w:val="00B41C80"/>
    <w:rsid w:val="00BA3311"/>
    <w:rsid w:val="00BB0BE6"/>
    <w:rsid w:val="00BE4211"/>
    <w:rsid w:val="00C451A2"/>
    <w:rsid w:val="00C47A29"/>
    <w:rsid w:val="00CA0BA8"/>
    <w:rsid w:val="00CB0070"/>
    <w:rsid w:val="00D02937"/>
    <w:rsid w:val="00D40DEA"/>
    <w:rsid w:val="00D45C24"/>
    <w:rsid w:val="00D546EC"/>
    <w:rsid w:val="00D67A81"/>
    <w:rsid w:val="00DB775E"/>
    <w:rsid w:val="00E50072"/>
    <w:rsid w:val="00E5120E"/>
    <w:rsid w:val="00EC4085"/>
    <w:rsid w:val="00EC6445"/>
    <w:rsid w:val="00F17393"/>
    <w:rsid w:val="00F4113F"/>
    <w:rsid w:val="00F9162C"/>
    <w:rsid w:val="00F933C9"/>
    <w:rsid w:val="00F95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4718E"/>
  <w15:docId w15:val="{5F345CE1-3D3D-4611-B9C9-A9F08557A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A7380"/>
  </w:style>
  <w:style w:type="paragraph" w:styleId="Titolo1">
    <w:name w:val="heading 1"/>
    <w:basedOn w:val="Normale"/>
    <w:next w:val="Normale"/>
    <w:uiPriority w:val="9"/>
    <w:qFormat/>
    <w:rsid w:val="00DA738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rsid w:val="00DA738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rsid w:val="00DA738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rsid w:val="00DA738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rsid w:val="00DA738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rsid w:val="00DA7380"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rsid w:val="00DA7380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qFormat/>
    <w:rsid w:val="00DA738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rsid w:val="00DA738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0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rsid w:val="00DA738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rsid w:val="00DA738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0"/>
    <w:rsid w:val="00DA738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rsid w:val="00DA738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0"/>
    <w:rsid w:val="00DA738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0"/>
    <w:rsid w:val="00DA738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customStyle="1" w:styleId="Corpodeltesto1">
    <w:name w:val="Corpo del testo1"/>
    <w:basedOn w:val="Normale"/>
    <w:rsid w:val="008E0563"/>
    <w:pPr>
      <w:suppressAutoHyphens/>
      <w:spacing w:after="120" w:line="264" w:lineRule="auto"/>
      <w:jc w:val="both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Testonotaapidipagina1">
    <w:name w:val="Testo nota a piè di pagina1"/>
    <w:basedOn w:val="Normale"/>
    <w:rsid w:val="00F3171E"/>
    <w:pPr>
      <w:suppressAutoHyphens/>
      <w:spacing w:after="120" w:line="264" w:lineRule="auto"/>
    </w:pPr>
    <w:rPr>
      <w:rFonts w:ascii="Arial" w:eastAsia="SimSun" w:hAnsi="Arial" w:cs="Mangal"/>
      <w:color w:val="00000A"/>
      <w:kern w:val="1"/>
      <w:lang w:eastAsia="ar-SA"/>
    </w:rPr>
  </w:style>
  <w:style w:type="character" w:customStyle="1" w:styleId="Carpredefinitoparagrafo1">
    <w:name w:val="Car. predefinito paragrafo1"/>
    <w:rsid w:val="00F3171E"/>
  </w:style>
  <w:style w:type="character" w:customStyle="1" w:styleId="TestofumettoCarattere">
    <w:name w:val="Testo fumetto Carattere"/>
    <w:uiPriority w:val="99"/>
    <w:rsid w:val="00F3171E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Carpredefinitoparagrafo10">
    <w:name w:val="Car. predefinito paragrafo10"/>
    <w:rsid w:val="00F3171E"/>
  </w:style>
  <w:style w:type="character" w:customStyle="1" w:styleId="Numeropagina1">
    <w:name w:val="Numero pagina1"/>
    <w:basedOn w:val="Carpredefinitoparagrafo10"/>
    <w:rsid w:val="00F3171E"/>
  </w:style>
  <w:style w:type="character" w:customStyle="1" w:styleId="WW8Num2z0">
    <w:name w:val="WW8Num2z0"/>
    <w:rsid w:val="00F3171E"/>
    <w:rPr>
      <w:rFonts w:ascii="Symbol" w:hAnsi="Symbol"/>
    </w:rPr>
  </w:style>
  <w:style w:type="character" w:customStyle="1" w:styleId="WW8Num3z0">
    <w:name w:val="WW8Num3z0"/>
    <w:rsid w:val="00F3171E"/>
    <w:rPr>
      <w:rFonts w:ascii="Symbol" w:hAnsi="Symbol"/>
    </w:rPr>
  </w:style>
  <w:style w:type="character" w:customStyle="1" w:styleId="WW8Num4z0">
    <w:name w:val="WW8Num4z0"/>
    <w:rsid w:val="00F3171E"/>
    <w:rPr>
      <w:rFonts w:ascii="Symbol" w:hAnsi="Symbol"/>
    </w:rPr>
  </w:style>
  <w:style w:type="character" w:customStyle="1" w:styleId="WW8Num5z0">
    <w:name w:val="WW8Num5z0"/>
    <w:rsid w:val="00F3171E"/>
    <w:rPr>
      <w:rFonts w:ascii="Symbol" w:hAnsi="Symbol"/>
    </w:rPr>
  </w:style>
  <w:style w:type="character" w:customStyle="1" w:styleId="WW8Num6z0">
    <w:name w:val="WW8Num6z0"/>
    <w:rsid w:val="00F3171E"/>
    <w:rPr>
      <w:rFonts w:ascii="Symbol" w:hAnsi="Symbol"/>
    </w:rPr>
  </w:style>
  <w:style w:type="character" w:customStyle="1" w:styleId="WW8Num7z0">
    <w:name w:val="WW8Num7z0"/>
    <w:rsid w:val="00F3171E"/>
    <w:rPr>
      <w:rFonts w:ascii="Symbol" w:hAnsi="Symbol"/>
    </w:rPr>
  </w:style>
  <w:style w:type="character" w:customStyle="1" w:styleId="WW8Num8z0">
    <w:name w:val="WW8Num8z0"/>
    <w:rsid w:val="00F3171E"/>
    <w:rPr>
      <w:rFonts w:ascii="Symbol" w:hAnsi="Symbol"/>
    </w:rPr>
  </w:style>
  <w:style w:type="character" w:customStyle="1" w:styleId="WW8Num8z1">
    <w:name w:val="WW8Num8z1"/>
    <w:rsid w:val="00F3171E"/>
    <w:rPr>
      <w:rFonts w:ascii="Courier New" w:hAnsi="Courier New"/>
    </w:rPr>
  </w:style>
  <w:style w:type="character" w:customStyle="1" w:styleId="WW8Num8z2">
    <w:name w:val="WW8Num8z2"/>
    <w:rsid w:val="00F3171E"/>
    <w:rPr>
      <w:rFonts w:ascii="Wingdings" w:hAnsi="Wingdings"/>
    </w:rPr>
  </w:style>
  <w:style w:type="character" w:customStyle="1" w:styleId="WW8Num10z0">
    <w:name w:val="WW8Num10z0"/>
    <w:rsid w:val="00F3171E"/>
    <w:rPr>
      <w:rFonts w:ascii="Symbol" w:hAnsi="Symbol"/>
    </w:rPr>
  </w:style>
  <w:style w:type="character" w:customStyle="1" w:styleId="WW8Num11z0">
    <w:name w:val="WW8Num11z0"/>
    <w:rsid w:val="00F3171E"/>
    <w:rPr>
      <w:rFonts w:ascii="Symbol" w:hAnsi="Symbol"/>
    </w:rPr>
  </w:style>
  <w:style w:type="character" w:customStyle="1" w:styleId="WW8Num12z0">
    <w:name w:val="WW8Num12z0"/>
    <w:rsid w:val="00F3171E"/>
    <w:rPr>
      <w:rFonts w:ascii="Symbol" w:hAnsi="Symbol"/>
    </w:rPr>
  </w:style>
  <w:style w:type="character" w:customStyle="1" w:styleId="WW8Num13z0">
    <w:name w:val="WW8Num13z0"/>
    <w:rsid w:val="00F3171E"/>
    <w:rPr>
      <w:rFonts w:ascii="Symbol" w:hAnsi="Symbol"/>
    </w:rPr>
  </w:style>
  <w:style w:type="character" w:customStyle="1" w:styleId="WW8Num14z0">
    <w:name w:val="WW8Num14z0"/>
    <w:rsid w:val="00F3171E"/>
    <w:rPr>
      <w:rFonts w:ascii="Symbol" w:hAnsi="Symbol"/>
    </w:rPr>
  </w:style>
  <w:style w:type="character" w:customStyle="1" w:styleId="WW8Num15z0">
    <w:name w:val="WW8Num15z0"/>
    <w:rsid w:val="00F3171E"/>
    <w:rPr>
      <w:rFonts w:ascii="Symbol" w:hAnsi="Symbol"/>
    </w:rPr>
  </w:style>
  <w:style w:type="character" w:customStyle="1" w:styleId="WW8Num16z0">
    <w:name w:val="WW8Num16z0"/>
    <w:rsid w:val="00F3171E"/>
    <w:rPr>
      <w:rFonts w:ascii="Symbol" w:hAnsi="Symbol"/>
    </w:rPr>
  </w:style>
  <w:style w:type="character" w:customStyle="1" w:styleId="WW8Num17z0">
    <w:name w:val="WW8Num17z0"/>
    <w:rsid w:val="00F3171E"/>
    <w:rPr>
      <w:rFonts w:ascii="Symbol" w:hAnsi="Symbol"/>
    </w:rPr>
  </w:style>
  <w:style w:type="character" w:customStyle="1" w:styleId="WW8Num18z0">
    <w:name w:val="WW8Num18z0"/>
    <w:rsid w:val="00F3171E"/>
    <w:rPr>
      <w:rFonts w:ascii="Symbol" w:hAnsi="Symbol"/>
    </w:rPr>
  </w:style>
  <w:style w:type="character" w:customStyle="1" w:styleId="WW8Num19z0">
    <w:name w:val="WW8Num19z0"/>
    <w:rsid w:val="00F3171E"/>
    <w:rPr>
      <w:rFonts w:ascii="Symbol" w:hAnsi="Symbol"/>
    </w:rPr>
  </w:style>
  <w:style w:type="character" w:customStyle="1" w:styleId="WW8Num20z0">
    <w:name w:val="WW8Num20z0"/>
    <w:rsid w:val="00F3171E"/>
    <w:rPr>
      <w:rFonts w:ascii="Symbol" w:hAnsi="Symbol"/>
    </w:rPr>
  </w:style>
  <w:style w:type="character" w:customStyle="1" w:styleId="WW8Num20z1">
    <w:name w:val="WW8Num20z1"/>
    <w:rsid w:val="00F3171E"/>
    <w:rPr>
      <w:rFonts w:ascii="Courier New" w:hAnsi="Courier New"/>
    </w:rPr>
  </w:style>
  <w:style w:type="character" w:customStyle="1" w:styleId="WW8Num20z2">
    <w:name w:val="WW8Num20z2"/>
    <w:rsid w:val="00F3171E"/>
    <w:rPr>
      <w:rFonts w:ascii="Wingdings" w:hAnsi="Wingdings"/>
    </w:rPr>
  </w:style>
  <w:style w:type="character" w:customStyle="1" w:styleId="WW8Num21z0">
    <w:name w:val="WW8Num21z0"/>
    <w:rsid w:val="00F3171E"/>
    <w:rPr>
      <w:rFonts w:ascii="Symbol" w:hAnsi="Symbol"/>
    </w:rPr>
  </w:style>
  <w:style w:type="character" w:customStyle="1" w:styleId="WW8Num22z0">
    <w:name w:val="WW8Num22z0"/>
    <w:rsid w:val="00F3171E"/>
    <w:rPr>
      <w:rFonts w:ascii="Symbol" w:hAnsi="Symbol"/>
    </w:rPr>
  </w:style>
  <w:style w:type="character" w:customStyle="1" w:styleId="WW8Num23z0">
    <w:name w:val="WW8Num23z0"/>
    <w:rsid w:val="00F3171E"/>
    <w:rPr>
      <w:rFonts w:ascii="Symbol" w:hAnsi="Symbol"/>
    </w:rPr>
  </w:style>
  <w:style w:type="character" w:customStyle="1" w:styleId="WW8Num23z1">
    <w:name w:val="WW8Num23z1"/>
    <w:rsid w:val="00F3171E"/>
    <w:rPr>
      <w:rFonts w:ascii="Courier New" w:hAnsi="Courier New"/>
    </w:rPr>
  </w:style>
  <w:style w:type="character" w:customStyle="1" w:styleId="WW8Num23z2">
    <w:name w:val="WW8Num23z2"/>
    <w:rsid w:val="00F3171E"/>
    <w:rPr>
      <w:rFonts w:ascii="Wingdings" w:hAnsi="Wingdings"/>
    </w:rPr>
  </w:style>
  <w:style w:type="character" w:customStyle="1" w:styleId="WW8Num24z0">
    <w:name w:val="WW8Num24z0"/>
    <w:rsid w:val="00F3171E"/>
    <w:rPr>
      <w:rFonts w:ascii="Symbol" w:hAnsi="Symbol"/>
    </w:rPr>
  </w:style>
  <w:style w:type="character" w:customStyle="1" w:styleId="WW8Num25z0">
    <w:name w:val="WW8Num25z0"/>
    <w:rsid w:val="00F3171E"/>
    <w:rPr>
      <w:rFonts w:ascii="Symbol" w:hAnsi="Symbol"/>
    </w:rPr>
  </w:style>
  <w:style w:type="character" w:customStyle="1" w:styleId="WW8Num26z0">
    <w:name w:val="WW8Num26z0"/>
    <w:rsid w:val="00F3171E"/>
    <w:rPr>
      <w:rFonts w:ascii="Symbol" w:hAnsi="Symbol"/>
    </w:rPr>
  </w:style>
  <w:style w:type="character" w:customStyle="1" w:styleId="WW8Num27z0">
    <w:name w:val="WW8Num27z0"/>
    <w:rsid w:val="00F3171E"/>
    <w:rPr>
      <w:rFonts w:ascii="Symbol" w:hAnsi="Symbol"/>
    </w:rPr>
  </w:style>
  <w:style w:type="character" w:customStyle="1" w:styleId="WW8Num28z0">
    <w:name w:val="WW8Num28z0"/>
    <w:rsid w:val="00F3171E"/>
    <w:rPr>
      <w:rFonts w:ascii="Symbol" w:hAnsi="Symbol"/>
    </w:rPr>
  </w:style>
  <w:style w:type="character" w:customStyle="1" w:styleId="WW8Num29z0">
    <w:name w:val="WW8Num29z0"/>
    <w:rsid w:val="00F3171E"/>
    <w:rPr>
      <w:rFonts w:ascii="Symbol" w:hAnsi="Symbol"/>
    </w:rPr>
  </w:style>
  <w:style w:type="character" w:customStyle="1" w:styleId="WW8Num30z0">
    <w:name w:val="WW8Num30z0"/>
    <w:rsid w:val="00F3171E"/>
    <w:rPr>
      <w:rFonts w:ascii="Symbol" w:hAnsi="Symbol"/>
    </w:rPr>
  </w:style>
  <w:style w:type="character" w:customStyle="1" w:styleId="WW8Num31z0">
    <w:name w:val="WW8Num31z0"/>
    <w:rsid w:val="00F3171E"/>
    <w:rPr>
      <w:rFonts w:ascii="Symbol" w:hAnsi="Symbol" w:cs="StarSymbol"/>
      <w:sz w:val="18"/>
      <w:szCs w:val="18"/>
    </w:rPr>
  </w:style>
  <w:style w:type="character" w:customStyle="1" w:styleId="WW8Num32z0">
    <w:name w:val="WW8Num32z0"/>
    <w:rsid w:val="00F3171E"/>
    <w:rPr>
      <w:rFonts w:ascii="Symbol" w:hAnsi="Symbol" w:cs="StarSymbol"/>
      <w:sz w:val="18"/>
      <w:szCs w:val="18"/>
    </w:rPr>
  </w:style>
  <w:style w:type="character" w:customStyle="1" w:styleId="Absatz-Standardschriftart">
    <w:name w:val="Absatz-Standardschriftart"/>
    <w:rsid w:val="00F3171E"/>
  </w:style>
  <w:style w:type="character" w:customStyle="1" w:styleId="Carpredefinitoparagrafo2">
    <w:name w:val="Car. predefinito paragrafo2"/>
    <w:rsid w:val="00F3171E"/>
  </w:style>
  <w:style w:type="character" w:customStyle="1" w:styleId="WW8Num1z0">
    <w:name w:val="WW8Num1z0"/>
    <w:rsid w:val="00F3171E"/>
    <w:rPr>
      <w:rFonts w:ascii="Symbol" w:hAnsi="Symbol"/>
    </w:rPr>
  </w:style>
  <w:style w:type="character" w:customStyle="1" w:styleId="WW8Num1z1">
    <w:name w:val="WW8Num1z1"/>
    <w:rsid w:val="00F3171E"/>
    <w:rPr>
      <w:rFonts w:ascii="Courier New" w:hAnsi="Courier New"/>
    </w:rPr>
  </w:style>
  <w:style w:type="character" w:customStyle="1" w:styleId="WW8Num1z2">
    <w:name w:val="WW8Num1z2"/>
    <w:rsid w:val="00F3171E"/>
    <w:rPr>
      <w:rFonts w:ascii="Wingdings" w:hAnsi="Wingdings"/>
    </w:rPr>
  </w:style>
  <w:style w:type="character" w:customStyle="1" w:styleId="WW8Num2z1">
    <w:name w:val="WW8Num2z1"/>
    <w:rsid w:val="00F3171E"/>
    <w:rPr>
      <w:rFonts w:ascii="Courier New" w:hAnsi="Courier New"/>
    </w:rPr>
  </w:style>
  <w:style w:type="character" w:customStyle="1" w:styleId="WW8Num2z2">
    <w:name w:val="WW8Num2z2"/>
    <w:rsid w:val="00F3171E"/>
    <w:rPr>
      <w:rFonts w:ascii="Wingdings" w:hAnsi="Wingdings"/>
    </w:rPr>
  </w:style>
  <w:style w:type="character" w:customStyle="1" w:styleId="WW8Num3z2">
    <w:name w:val="WW8Num3z2"/>
    <w:rsid w:val="00F3171E"/>
    <w:rPr>
      <w:rFonts w:ascii="Wingdings" w:hAnsi="Wingdings"/>
    </w:rPr>
  </w:style>
  <w:style w:type="character" w:customStyle="1" w:styleId="WW8Num3z4">
    <w:name w:val="WW8Num3z4"/>
    <w:rsid w:val="00F3171E"/>
    <w:rPr>
      <w:rFonts w:ascii="Courier New" w:hAnsi="Courier New"/>
    </w:rPr>
  </w:style>
  <w:style w:type="character" w:customStyle="1" w:styleId="WW8Num4z2">
    <w:name w:val="WW8Num4z2"/>
    <w:rsid w:val="00F3171E"/>
    <w:rPr>
      <w:rFonts w:ascii="Wingdings" w:hAnsi="Wingdings"/>
    </w:rPr>
  </w:style>
  <w:style w:type="character" w:customStyle="1" w:styleId="WW8Num4z4">
    <w:name w:val="WW8Num4z4"/>
    <w:rsid w:val="00F3171E"/>
    <w:rPr>
      <w:rFonts w:ascii="Courier New" w:hAnsi="Courier New"/>
    </w:rPr>
  </w:style>
  <w:style w:type="character" w:customStyle="1" w:styleId="WW8Num6z1">
    <w:name w:val="WW8Num6z1"/>
    <w:rsid w:val="00F3171E"/>
    <w:rPr>
      <w:rFonts w:ascii="Courier New" w:hAnsi="Courier New"/>
    </w:rPr>
  </w:style>
  <w:style w:type="character" w:customStyle="1" w:styleId="WW8Num6z2">
    <w:name w:val="WW8Num6z2"/>
    <w:rsid w:val="00F3171E"/>
    <w:rPr>
      <w:rFonts w:ascii="Wingdings" w:hAnsi="Wingdings"/>
    </w:rPr>
  </w:style>
  <w:style w:type="character" w:customStyle="1" w:styleId="WW8Num7z1">
    <w:name w:val="WW8Num7z1"/>
    <w:rsid w:val="00F3171E"/>
    <w:rPr>
      <w:rFonts w:ascii="Courier New" w:hAnsi="Courier New"/>
    </w:rPr>
  </w:style>
  <w:style w:type="character" w:customStyle="1" w:styleId="WW8Num7z2">
    <w:name w:val="WW8Num7z2"/>
    <w:rsid w:val="00F3171E"/>
    <w:rPr>
      <w:rFonts w:ascii="Wingdings" w:hAnsi="Wingdings"/>
    </w:rPr>
  </w:style>
  <w:style w:type="character" w:customStyle="1" w:styleId="WW8Num9z0">
    <w:name w:val="WW8Num9z0"/>
    <w:rsid w:val="00F3171E"/>
    <w:rPr>
      <w:rFonts w:ascii="Symbol" w:hAnsi="Symbol"/>
    </w:rPr>
  </w:style>
  <w:style w:type="character" w:customStyle="1" w:styleId="WW8Num9z1">
    <w:name w:val="WW8Num9z1"/>
    <w:rsid w:val="00F3171E"/>
    <w:rPr>
      <w:rFonts w:ascii="Courier New" w:hAnsi="Courier New"/>
    </w:rPr>
  </w:style>
  <w:style w:type="character" w:customStyle="1" w:styleId="WW8Num9z2">
    <w:name w:val="WW8Num9z2"/>
    <w:rsid w:val="00F3171E"/>
    <w:rPr>
      <w:rFonts w:ascii="Wingdings" w:hAnsi="Wingdings"/>
    </w:rPr>
  </w:style>
  <w:style w:type="character" w:customStyle="1" w:styleId="WW8Num10z1">
    <w:name w:val="WW8Num10z1"/>
    <w:rsid w:val="00F3171E"/>
    <w:rPr>
      <w:rFonts w:ascii="Courier New" w:hAnsi="Courier New"/>
    </w:rPr>
  </w:style>
  <w:style w:type="character" w:customStyle="1" w:styleId="WW8Num10z2">
    <w:name w:val="WW8Num10z2"/>
    <w:rsid w:val="00F3171E"/>
    <w:rPr>
      <w:rFonts w:ascii="Wingdings" w:hAnsi="Wingdings"/>
    </w:rPr>
  </w:style>
  <w:style w:type="character" w:customStyle="1" w:styleId="WW8Num11z1">
    <w:name w:val="WW8Num11z1"/>
    <w:rsid w:val="00F3171E"/>
    <w:rPr>
      <w:rFonts w:ascii="Courier New" w:hAnsi="Courier New"/>
    </w:rPr>
  </w:style>
  <w:style w:type="character" w:customStyle="1" w:styleId="WW8Num11z2">
    <w:name w:val="WW8Num11z2"/>
    <w:rsid w:val="00F3171E"/>
    <w:rPr>
      <w:rFonts w:ascii="Wingdings" w:hAnsi="Wingdings"/>
    </w:rPr>
  </w:style>
  <w:style w:type="character" w:customStyle="1" w:styleId="WW8Num12z1">
    <w:name w:val="WW8Num12z1"/>
    <w:rsid w:val="00F3171E"/>
    <w:rPr>
      <w:rFonts w:ascii="Courier New" w:hAnsi="Courier New"/>
    </w:rPr>
  </w:style>
  <w:style w:type="character" w:customStyle="1" w:styleId="WW8Num12z2">
    <w:name w:val="WW8Num12z2"/>
    <w:rsid w:val="00F3171E"/>
    <w:rPr>
      <w:rFonts w:ascii="Wingdings" w:hAnsi="Wingdings"/>
    </w:rPr>
  </w:style>
  <w:style w:type="character" w:customStyle="1" w:styleId="WW8Num13z1">
    <w:name w:val="WW8Num13z1"/>
    <w:rsid w:val="00F3171E"/>
    <w:rPr>
      <w:rFonts w:ascii="Courier New" w:hAnsi="Courier New"/>
    </w:rPr>
  </w:style>
  <w:style w:type="character" w:customStyle="1" w:styleId="WW8Num13z2">
    <w:name w:val="WW8Num13z2"/>
    <w:rsid w:val="00F3171E"/>
    <w:rPr>
      <w:rFonts w:ascii="Wingdings" w:hAnsi="Wingdings"/>
    </w:rPr>
  </w:style>
  <w:style w:type="character" w:customStyle="1" w:styleId="WW8Num14z1">
    <w:name w:val="WW8Num14z1"/>
    <w:rsid w:val="00F3171E"/>
    <w:rPr>
      <w:rFonts w:ascii="Courier New" w:hAnsi="Courier New"/>
    </w:rPr>
  </w:style>
  <w:style w:type="character" w:customStyle="1" w:styleId="WW8Num14z2">
    <w:name w:val="WW8Num14z2"/>
    <w:rsid w:val="00F3171E"/>
    <w:rPr>
      <w:rFonts w:ascii="Wingdings" w:hAnsi="Wingdings"/>
    </w:rPr>
  </w:style>
  <w:style w:type="character" w:customStyle="1" w:styleId="WW8Num15z1">
    <w:name w:val="WW8Num15z1"/>
    <w:rsid w:val="00F3171E"/>
    <w:rPr>
      <w:rFonts w:ascii="Courier New" w:hAnsi="Courier New"/>
    </w:rPr>
  </w:style>
  <w:style w:type="character" w:customStyle="1" w:styleId="WW8Num15z2">
    <w:name w:val="WW8Num15z2"/>
    <w:rsid w:val="00F3171E"/>
    <w:rPr>
      <w:rFonts w:ascii="Wingdings" w:hAnsi="Wingdings"/>
    </w:rPr>
  </w:style>
  <w:style w:type="character" w:customStyle="1" w:styleId="WW8Num16z1">
    <w:name w:val="WW8Num16z1"/>
    <w:rsid w:val="00F3171E"/>
    <w:rPr>
      <w:rFonts w:ascii="Courier New" w:hAnsi="Courier New"/>
    </w:rPr>
  </w:style>
  <w:style w:type="character" w:customStyle="1" w:styleId="WW8Num16z2">
    <w:name w:val="WW8Num16z2"/>
    <w:rsid w:val="00F3171E"/>
    <w:rPr>
      <w:rFonts w:ascii="Wingdings" w:hAnsi="Wingdings"/>
    </w:rPr>
  </w:style>
  <w:style w:type="character" w:customStyle="1" w:styleId="WW8Num17z1">
    <w:name w:val="WW8Num17z1"/>
    <w:rsid w:val="00F3171E"/>
    <w:rPr>
      <w:rFonts w:ascii="Courier New" w:hAnsi="Courier New"/>
    </w:rPr>
  </w:style>
  <w:style w:type="character" w:customStyle="1" w:styleId="WW8Num17z2">
    <w:name w:val="WW8Num17z2"/>
    <w:rsid w:val="00F3171E"/>
    <w:rPr>
      <w:rFonts w:ascii="Wingdings" w:hAnsi="Wingdings"/>
    </w:rPr>
  </w:style>
  <w:style w:type="character" w:customStyle="1" w:styleId="WW8Num18z1">
    <w:name w:val="WW8Num18z1"/>
    <w:rsid w:val="00F3171E"/>
    <w:rPr>
      <w:rFonts w:ascii="Courier New" w:hAnsi="Courier New"/>
    </w:rPr>
  </w:style>
  <w:style w:type="character" w:customStyle="1" w:styleId="WW8Num18z2">
    <w:name w:val="WW8Num18z2"/>
    <w:rsid w:val="00F3171E"/>
    <w:rPr>
      <w:rFonts w:ascii="Wingdings" w:hAnsi="Wingdings"/>
    </w:rPr>
  </w:style>
  <w:style w:type="character" w:customStyle="1" w:styleId="WW8Num19z1">
    <w:name w:val="WW8Num19z1"/>
    <w:rsid w:val="00F3171E"/>
    <w:rPr>
      <w:rFonts w:ascii="Courier New" w:hAnsi="Courier New"/>
    </w:rPr>
  </w:style>
  <w:style w:type="character" w:customStyle="1" w:styleId="WW8Num19z2">
    <w:name w:val="WW8Num19z2"/>
    <w:rsid w:val="00F3171E"/>
    <w:rPr>
      <w:rFonts w:ascii="Wingdings" w:hAnsi="Wingdings"/>
    </w:rPr>
  </w:style>
  <w:style w:type="character" w:customStyle="1" w:styleId="WW8Num20z4">
    <w:name w:val="WW8Num20z4"/>
    <w:rsid w:val="00F3171E"/>
    <w:rPr>
      <w:rFonts w:ascii="Courier New" w:hAnsi="Courier New"/>
    </w:rPr>
  </w:style>
  <w:style w:type="character" w:customStyle="1" w:styleId="WW8Num21z1">
    <w:name w:val="WW8Num21z1"/>
    <w:rsid w:val="00F3171E"/>
    <w:rPr>
      <w:rFonts w:ascii="Courier New" w:hAnsi="Courier New"/>
    </w:rPr>
  </w:style>
  <w:style w:type="character" w:customStyle="1" w:styleId="WW8Num21z2">
    <w:name w:val="WW8Num21z2"/>
    <w:rsid w:val="00F3171E"/>
    <w:rPr>
      <w:rFonts w:ascii="Wingdings" w:hAnsi="Wingdings"/>
    </w:rPr>
  </w:style>
  <w:style w:type="character" w:customStyle="1" w:styleId="WW8Num22z1">
    <w:name w:val="WW8Num22z1"/>
    <w:rsid w:val="00F3171E"/>
    <w:rPr>
      <w:rFonts w:ascii="Courier New" w:hAnsi="Courier New"/>
    </w:rPr>
  </w:style>
  <w:style w:type="character" w:customStyle="1" w:styleId="WW8Num22z2">
    <w:name w:val="WW8Num22z2"/>
    <w:rsid w:val="00F3171E"/>
    <w:rPr>
      <w:rFonts w:ascii="Wingdings" w:hAnsi="Wingdings"/>
    </w:rPr>
  </w:style>
  <w:style w:type="character" w:customStyle="1" w:styleId="WW8Num24z1">
    <w:name w:val="WW8Num24z1"/>
    <w:rsid w:val="00F3171E"/>
    <w:rPr>
      <w:rFonts w:ascii="Courier New" w:hAnsi="Courier New"/>
    </w:rPr>
  </w:style>
  <w:style w:type="character" w:customStyle="1" w:styleId="WW8Num24z2">
    <w:name w:val="WW8Num24z2"/>
    <w:rsid w:val="00F3171E"/>
    <w:rPr>
      <w:rFonts w:ascii="Wingdings" w:hAnsi="Wingdings"/>
    </w:rPr>
  </w:style>
  <w:style w:type="character" w:customStyle="1" w:styleId="WW8Num25z1">
    <w:name w:val="WW8Num25z1"/>
    <w:rsid w:val="00F3171E"/>
    <w:rPr>
      <w:rFonts w:ascii="Courier New" w:hAnsi="Courier New"/>
    </w:rPr>
  </w:style>
  <w:style w:type="character" w:customStyle="1" w:styleId="WW8Num25z2">
    <w:name w:val="WW8Num25z2"/>
    <w:rsid w:val="00F3171E"/>
    <w:rPr>
      <w:rFonts w:ascii="Wingdings" w:hAnsi="Wingdings"/>
    </w:rPr>
  </w:style>
  <w:style w:type="character" w:customStyle="1" w:styleId="WW8Num26z1">
    <w:name w:val="WW8Num26z1"/>
    <w:rsid w:val="00F3171E"/>
    <w:rPr>
      <w:rFonts w:ascii="Courier New" w:hAnsi="Courier New"/>
    </w:rPr>
  </w:style>
  <w:style w:type="character" w:customStyle="1" w:styleId="WW8Num26z2">
    <w:name w:val="WW8Num26z2"/>
    <w:rsid w:val="00F3171E"/>
    <w:rPr>
      <w:rFonts w:ascii="Wingdings" w:hAnsi="Wingdings"/>
    </w:rPr>
  </w:style>
  <w:style w:type="character" w:customStyle="1" w:styleId="WW8Num27z1">
    <w:name w:val="WW8Num27z1"/>
    <w:rsid w:val="00F3171E"/>
    <w:rPr>
      <w:rFonts w:ascii="Courier New" w:hAnsi="Courier New"/>
    </w:rPr>
  </w:style>
  <w:style w:type="character" w:customStyle="1" w:styleId="WW8Num27z2">
    <w:name w:val="WW8Num27z2"/>
    <w:rsid w:val="00F3171E"/>
    <w:rPr>
      <w:rFonts w:ascii="Wingdings" w:hAnsi="Wingdings"/>
    </w:rPr>
  </w:style>
  <w:style w:type="character" w:customStyle="1" w:styleId="WW8Num28z1">
    <w:name w:val="WW8Num28z1"/>
    <w:rsid w:val="00F3171E"/>
    <w:rPr>
      <w:rFonts w:ascii="Courier New" w:hAnsi="Courier New"/>
    </w:rPr>
  </w:style>
  <w:style w:type="character" w:customStyle="1" w:styleId="WW8Num28z2">
    <w:name w:val="WW8Num28z2"/>
    <w:rsid w:val="00F3171E"/>
    <w:rPr>
      <w:rFonts w:ascii="Wingdings" w:hAnsi="Wingdings"/>
    </w:rPr>
  </w:style>
  <w:style w:type="character" w:customStyle="1" w:styleId="Caratterenotadichiusura">
    <w:name w:val="Carattere nota di chiusura"/>
    <w:rsid w:val="00F3171E"/>
    <w:rPr>
      <w:vertAlign w:val="superscript"/>
    </w:rPr>
  </w:style>
  <w:style w:type="character" w:customStyle="1" w:styleId="Punti">
    <w:name w:val="Punti"/>
    <w:rsid w:val="00F3171E"/>
    <w:rPr>
      <w:rFonts w:ascii="StarSymbol" w:eastAsia="StarSymbol" w:hAnsi="StarSymbol" w:cs="StarSymbol"/>
      <w:sz w:val="18"/>
      <w:szCs w:val="18"/>
    </w:rPr>
  </w:style>
  <w:style w:type="character" w:styleId="Collegamentoipertestuale">
    <w:name w:val="Hyperlink"/>
    <w:rsid w:val="00F3171E"/>
    <w:rPr>
      <w:color w:val="0000FF"/>
      <w:u w:val="single"/>
      <w:lang w:val="it-IT" w:eastAsia="it-IT" w:bidi="it-IT"/>
    </w:rPr>
  </w:style>
  <w:style w:type="character" w:customStyle="1" w:styleId="ft">
    <w:name w:val="ft"/>
    <w:basedOn w:val="Carpredefinitoparagrafo10"/>
    <w:rsid w:val="00F3171E"/>
  </w:style>
  <w:style w:type="character" w:customStyle="1" w:styleId="CorpodeltestoCarattere">
    <w:name w:val="Corpo del testo Carattere"/>
    <w:rsid w:val="00F3171E"/>
    <w:rPr>
      <w:sz w:val="24"/>
      <w:szCs w:val="24"/>
    </w:rPr>
  </w:style>
  <w:style w:type="character" w:customStyle="1" w:styleId="ListLabel1">
    <w:name w:val="ListLabel 1"/>
    <w:rsid w:val="00F3171E"/>
    <w:rPr>
      <w:rFonts w:eastAsia="Times New Roman" w:cs="Times New Roman"/>
    </w:rPr>
  </w:style>
  <w:style w:type="character" w:customStyle="1" w:styleId="ListLabel2">
    <w:name w:val="ListLabel 2"/>
    <w:rsid w:val="00F3171E"/>
    <w:rPr>
      <w:sz w:val="16"/>
    </w:rPr>
  </w:style>
  <w:style w:type="character" w:customStyle="1" w:styleId="ListLabel3">
    <w:name w:val="ListLabel 3"/>
    <w:rsid w:val="00F3171E"/>
  </w:style>
  <w:style w:type="character" w:customStyle="1" w:styleId="ListLabel4">
    <w:name w:val="ListLabel 4"/>
    <w:rsid w:val="00F3171E"/>
    <w:rPr>
      <w:rFonts w:cs="Courier New"/>
    </w:rPr>
  </w:style>
  <w:style w:type="character" w:customStyle="1" w:styleId="ListLabel5">
    <w:name w:val="ListLabel 5"/>
    <w:rsid w:val="00F3171E"/>
    <w:rPr>
      <w:sz w:val="32"/>
    </w:rPr>
  </w:style>
  <w:style w:type="character" w:customStyle="1" w:styleId="ListLabel6">
    <w:name w:val="ListLabel 6"/>
    <w:rsid w:val="00F3171E"/>
    <w:rPr>
      <w:b/>
      <w:i w:val="0"/>
      <w:sz w:val="24"/>
      <w:szCs w:val="24"/>
    </w:rPr>
  </w:style>
  <w:style w:type="character" w:customStyle="1" w:styleId="ListLabel7">
    <w:name w:val="ListLabel 7"/>
    <w:rsid w:val="00F3171E"/>
    <w:rPr>
      <w:color w:val="00000A"/>
    </w:rPr>
  </w:style>
  <w:style w:type="character" w:customStyle="1" w:styleId="ListLabel8">
    <w:name w:val="ListLabel 8"/>
    <w:rsid w:val="00F3171E"/>
    <w:rPr>
      <w:rFonts w:eastAsia="Times New Roman" w:cs="Arial"/>
    </w:rPr>
  </w:style>
  <w:style w:type="character" w:customStyle="1" w:styleId="ListLabel9">
    <w:name w:val="ListLabel 9"/>
    <w:rsid w:val="00F3171E"/>
    <w:rPr>
      <w:rFonts w:cs="Calibri"/>
    </w:rPr>
  </w:style>
  <w:style w:type="character" w:customStyle="1" w:styleId="ListLabel10">
    <w:name w:val="ListLabel 10"/>
    <w:rsid w:val="00F3171E"/>
    <w:rPr>
      <w:rFonts w:cs="Times New Roman"/>
    </w:rPr>
  </w:style>
  <w:style w:type="character" w:customStyle="1" w:styleId="ListLabel11">
    <w:name w:val="ListLabel 11"/>
    <w:rsid w:val="00F3171E"/>
    <w:rPr>
      <w:rFonts w:cs="Wingdings"/>
      <w:sz w:val="16"/>
    </w:rPr>
  </w:style>
  <w:style w:type="character" w:customStyle="1" w:styleId="ListLabel12">
    <w:name w:val="ListLabel 12"/>
    <w:rsid w:val="00F3171E"/>
    <w:rPr>
      <w:rFonts w:cs="Courier New"/>
    </w:rPr>
  </w:style>
  <w:style w:type="character" w:customStyle="1" w:styleId="ListLabel13">
    <w:name w:val="ListLabel 13"/>
    <w:rsid w:val="00F3171E"/>
    <w:rPr>
      <w:rFonts w:cs="Wingdings"/>
    </w:rPr>
  </w:style>
  <w:style w:type="character" w:customStyle="1" w:styleId="ListLabel14">
    <w:name w:val="ListLabel 14"/>
    <w:rsid w:val="00F3171E"/>
    <w:rPr>
      <w:rFonts w:cs="Symbol"/>
    </w:rPr>
  </w:style>
  <w:style w:type="character" w:customStyle="1" w:styleId="ListLabel15">
    <w:name w:val="ListLabel 15"/>
    <w:rsid w:val="00F3171E"/>
    <w:rPr>
      <w:rFonts w:cs="Courier New"/>
    </w:rPr>
  </w:style>
  <w:style w:type="character" w:customStyle="1" w:styleId="ListLabel16">
    <w:name w:val="ListLabel 16"/>
    <w:rsid w:val="00F3171E"/>
    <w:rPr>
      <w:rFonts w:cs="Wingdings"/>
      <w:sz w:val="32"/>
    </w:rPr>
  </w:style>
  <w:style w:type="character" w:customStyle="1" w:styleId="ListLabel17">
    <w:name w:val="ListLabel 17"/>
    <w:rsid w:val="00F3171E"/>
    <w:rPr>
      <w:b/>
      <w:i w:val="0"/>
      <w:sz w:val="24"/>
      <w:szCs w:val="24"/>
    </w:rPr>
  </w:style>
  <w:style w:type="character" w:customStyle="1" w:styleId="ListLabel18">
    <w:name w:val="ListLabel 18"/>
    <w:rsid w:val="00F3171E"/>
    <w:rPr>
      <w:sz w:val="32"/>
    </w:rPr>
  </w:style>
  <w:style w:type="character" w:customStyle="1" w:styleId="ListLabel19">
    <w:name w:val="ListLabel 19"/>
    <w:rsid w:val="00F3171E"/>
    <w:rPr>
      <w:rFonts w:cs="Symbol"/>
      <w:color w:val="00000A"/>
    </w:rPr>
  </w:style>
  <w:style w:type="character" w:customStyle="1" w:styleId="ListLabel20">
    <w:name w:val="ListLabel 20"/>
    <w:rsid w:val="00F3171E"/>
    <w:rPr>
      <w:rFonts w:cs="Arial"/>
    </w:rPr>
  </w:style>
  <w:style w:type="character" w:customStyle="1" w:styleId="ListLabel21">
    <w:name w:val="ListLabel 21"/>
    <w:rsid w:val="00F3171E"/>
    <w:rPr>
      <w:rFonts w:eastAsia="Times New Roman" w:cs="Times New Roman"/>
    </w:rPr>
  </w:style>
  <w:style w:type="character" w:customStyle="1" w:styleId="PidipaginaCarattere">
    <w:name w:val="Piè di pagina Carattere"/>
    <w:uiPriority w:val="99"/>
    <w:rsid w:val="00F3171E"/>
    <w:rPr>
      <w:rFonts w:ascii="Times New Roman" w:eastAsia="Times New Roman" w:hAnsi="Times New Roman" w:cs="Times New Roman"/>
      <w:sz w:val="24"/>
      <w:szCs w:val="24"/>
    </w:rPr>
  </w:style>
  <w:style w:type="character" w:customStyle="1" w:styleId="IntestazioneCarattere">
    <w:name w:val="Intestazione Carattere"/>
    <w:rsid w:val="00F3171E"/>
    <w:rPr>
      <w:rFonts w:ascii="Times New Roman" w:eastAsia="Times New Roman" w:hAnsi="Times New Roman" w:cs="Times New Roman"/>
      <w:sz w:val="20"/>
      <w:szCs w:val="20"/>
    </w:rPr>
  </w:style>
  <w:style w:type="character" w:customStyle="1" w:styleId="Titolo1Carattere">
    <w:name w:val="Titolo 1 Carattere"/>
    <w:rsid w:val="00F3171E"/>
    <w:rPr>
      <w:rFonts w:ascii="Calibri Light" w:hAnsi="Calibri Light"/>
      <w:color w:val="2E74B5"/>
      <w:sz w:val="32"/>
      <w:szCs w:val="32"/>
    </w:rPr>
  </w:style>
  <w:style w:type="character" w:customStyle="1" w:styleId="Titolo2Carattere">
    <w:name w:val="Titolo 2 Carattere"/>
    <w:rsid w:val="00F3171E"/>
    <w:rPr>
      <w:rFonts w:ascii="Calibri Light" w:hAnsi="Calibri Light"/>
      <w:color w:val="404040"/>
      <w:sz w:val="28"/>
      <w:szCs w:val="28"/>
    </w:rPr>
  </w:style>
  <w:style w:type="character" w:customStyle="1" w:styleId="Titolo3Carattere">
    <w:name w:val="Titolo 3 Carattere"/>
    <w:rsid w:val="00F3171E"/>
    <w:rPr>
      <w:rFonts w:ascii="Calibri Light" w:hAnsi="Calibri Light"/>
      <w:color w:val="44546A"/>
      <w:sz w:val="24"/>
      <w:szCs w:val="24"/>
    </w:rPr>
  </w:style>
  <w:style w:type="character" w:customStyle="1" w:styleId="Titolo4Carattere">
    <w:name w:val="Titolo 4 Carattere"/>
    <w:rsid w:val="00F3171E"/>
    <w:rPr>
      <w:rFonts w:ascii="Calibri Light" w:hAnsi="Calibri Light"/>
      <w:sz w:val="22"/>
      <w:szCs w:val="22"/>
    </w:rPr>
  </w:style>
  <w:style w:type="character" w:customStyle="1" w:styleId="Titolo5Carattere">
    <w:name w:val="Titolo 5 Carattere"/>
    <w:rsid w:val="00F3171E"/>
    <w:rPr>
      <w:rFonts w:ascii="Calibri Light" w:hAnsi="Calibri Light"/>
      <w:color w:val="44546A"/>
      <w:sz w:val="22"/>
      <w:szCs w:val="22"/>
    </w:rPr>
  </w:style>
  <w:style w:type="character" w:customStyle="1" w:styleId="Titolo6Carattere">
    <w:name w:val="Titolo 6 Carattere"/>
    <w:rsid w:val="00F3171E"/>
    <w:rPr>
      <w:rFonts w:ascii="Calibri Light" w:hAnsi="Calibri Light"/>
      <w:i/>
      <w:iCs/>
      <w:color w:val="44546A"/>
      <w:sz w:val="21"/>
      <w:szCs w:val="21"/>
    </w:rPr>
  </w:style>
  <w:style w:type="character" w:customStyle="1" w:styleId="Titolo7Carattere">
    <w:name w:val="Titolo 7 Carattere"/>
    <w:rsid w:val="00F3171E"/>
    <w:rPr>
      <w:rFonts w:ascii="Calibri Light" w:hAnsi="Calibri Light"/>
      <w:i/>
      <w:iCs/>
      <w:color w:val="1F4E79"/>
      <w:sz w:val="21"/>
      <w:szCs w:val="21"/>
    </w:rPr>
  </w:style>
  <w:style w:type="character" w:customStyle="1" w:styleId="Titolo8Carattere">
    <w:name w:val="Titolo 8 Carattere"/>
    <w:rsid w:val="00F3171E"/>
    <w:rPr>
      <w:rFonts w:ascii="Calibri Light" w:hAnsi="Calibri Light"/>
      <w:b/>
      <w:bCs/>
      <w:color w:val="44546A"/>
    </w:rPr>
  </w:style>
  <w:style w:type="character" w:customStyle="1" w:styleId="Titolo9Carattere">
    <w:name w:val="Titolo 9 Carattere"/>
    <w:rsid w:val="00F3171E"/>
    <w:rPr>
      <w:rFonts w:ascii="Calibri Light" w:hAnsi="Calibri Light"/>
      <w:b/>
      <w:bCs/>
      <w:i/>
      <w:iCs/>
      <w:color w:val="44546A"/>
    </w:rPr>
  </w:style>
  <w:style w:type="character" w:customStyle="1" w:styleId="TitoloCarattere">
    <w:name w:val="Titolo Carattere"/>
    <w:rsid w:val="00F3171E"/>
    <w:rPr>
      <w:rFonts w:ascii="Calibri Light" w:hAnsi="Calibri Light"/>
      <w:color w:val="5B9BD5"/>
      <w:spacing w:val="-10"/>
      <w:sz w:val="56"/>
      <w:szCs w:val="56"/>
    </w:rPr>
  </w:style>
  <w:style w:type="character" w:customStyle="1" w:styleId="SottotitoloCarattere">
    <w:name w:val="Sottotitolo Carattere"/>
    <w:rsid w:val="00F3171E"/>
    <w:rPr>
      <w:rFonts w:ascii="Calibri Light" w:hAnsi="Calibri Light"/>
      <w:sz w:val="24"/>
      <w:szCs w:val="24"/>
    </w:rPr>
  </w:style>
  <w:style w:type="character" w:styleId="Enfasigrassetto">
    <w:name w:val="Strong"/>
    <w:qFormat/>
    <w:rsid w:val="00F3171E"/>
    <w:rPr>
      <w:b/>
      <w:bCs/>
    </w:rPr>
  </w:style>
  <w:style w:type="character" w:styleId="Enfasicorsivo">
    <w:name w:val="Emphasis"/>
    <w:qFormat/>
    <w:rsid w:val="00F3171E"/>
    <w:rPr>
      <w:i/>
      <w:iCs/>
    </w:rPr>
  </w:style>
  <w:style w:type="character" w:customStyle="1" w:styleId="CitazioneCarattere">
    <w:name w:val="Citazione Carattere"/>
    <w:rsid w:val="00F3171E"/>
    <w:rPr>
      <w:i/>
      <w:iCs/>
      <w:color w:val="404040"/>
    </w:rPr>
  </w:style>
  <w:style w:type="character" w:customStyle="1" w:styleId="CitazioneintensaCarattere">
    <w:name w:val="Citazione intensa Carattere"/>
    <w:rsid w:val="00F3171E"/>
    <w:rPr>
      <w:rFonts w:ascii="Calibri Light" w:hAnsi="Calibri Light"/>
      <w:color w:val="5B9BD5"/>
      <w:sz w:val="28"/>
      <w:szCs w:val="28"/>
    </w:rPr>
  </w:style>
  <w:style w:type="character" w:customStyle="1" w:styleId="Enfasidelicata1">
    <w:name w:val="Enfasi delicata1"/>
    <w:rsid w:val="00F3171E"/>
    <w:rPr>
      <w:i/>
      <w:iCs/>
      <w:color w:val="404040"/>
    </w:rPr>
  </w:style>
  <w:style w:type="character" w:customStyle="1" w:styleId="Enfasiintensa1">
    <w:name w:val="Enfasi intensa1"/>
    <w:rsid w:val="00F3171E"/>
    <w:rPr>
      <w:b/>
      <w:bCs/>
      <w:i/>
      <w:iCs/>
    </w:rPr>
  </w:style>
  <w:style w:type="character" w:customStyle="1" w:styleId="Riferimentodelicato1">
    <w:name w:val="Riferimento delicato1"/>
    <w:rsid w:val="00F3171E"/>
    <w:rPr>
      <w:smallCaps/>
      <w:color w:val="404040"/>
      <w:u w:val="single"/>
    </w:rPr>
  </w:style>
  <w:style w:type="character" w:customStyle="1" w:styleId="Riferimentointenso1">
    <w:name w:val="Riferimento intenso1"/>
    <w:rsid w:val="00F3171E"/>
    <w:rPr>
      <w:b/>
      <w:bCs/>
      <w:smallCaps/>
      <w:spacing w:val="5"/>
      <w:u w:val="single"/>
    </w:rPr>
  </w:style>
  <w:style w:type="character" w:customStyle="1" w:styleId="Titolodellibro1">
    <w:name w:val="Titolo del libro1"/>
    <w:rsid w:val="00F3171E"/>
    <w:rPr>
      <w:b/>
      <w:bCs/>
      <w:smallCaps/>
    </w:rPr>
  </w:style>
  <w:style w:type="character" w:customStyle="1" w:styleId="ListLabel22">
    <w:name w:val="ListLabel 22"/>
    <w:rsid w:val="00F3171E"/>
    <w:rPr>
      <w:rFonts w:cs="Courier New"/>
    </w:rPr>
  </w:style>
  <w:style w:type="character" w:customStyle="1" w:styleId="ListLabel23">
    <w:name w:val="ListLabel 23"/>
    <w:rsid w:val="00F3171E"/>
    <w:rPr>
      <w:rFonts w:cs="Wingdings"/>
    </w:rPr>
  </w:style>
  <w:style w:type="character" w:customStyle="1" w:styleId="ListLabel24">
    <w:name w:val="ListLabel 24"/>
    <w:rsid w:val="00F3171E"/>
    <w:rPr>
      <w:rFonts w:cs="Symbol"/>
    </w:rPr>
  </w:style>
  <w:style w:type="character" w:customStyle="1" w:styleId="ListLabel25">
    <w:name w:val="ListLabel 25"/>
    <w:rsid w:val="00F3171E"/>
    <w:rPr>
      <w:rFonts w:cs="Courier New"/>
    </w:rPr>
  </w:style>
  <w:style w:type="character" w:customStyle="1" w:styleId="ListLabel26">
    <w:name w:val="ListLabel 26"/>
    <w:rsid w:val="00F3171E"/>
    <w:rPr>
      <w:rFonts w:cs="Wingdings"/>
      <w:sz w:val="32"/>
    </w:rPr>
  </w:style>
  <w:style w:type="character" w:customStyle="1" w:styleId="ListLabel27">
    <w:name w:val="ListLabel 27"/>
    <w:rsid w:val="00F3171E"/>
    <w:rPr>
      <w:b/>
      <w:i w:val="0"/>
      <w:sz w:val="24"/>
      <w:szCs w:val="24"/>
    </w:rPr>
  </w:style>
  <w:style w:type="character" w:customStyle="1" w:styleId="ListLabel28">
    <w:name w:val="ListLabel 28"/>
    <w:rsid w:val="00F3171E"/>
    <w:rPr>
      <w:sz w:val="32"/>
    </w:rPr>
  </w:style>
  <w:style w:type="character" w:customStyle="1" w:styleId="ListLabel29">
    <w:name w:val="ListLabel 29"/>
    <w:rsid w:val="00F3171E"/>
    <w:rPr>
      <w:rFonts w:cs="Symbol"/>
      <w:color w:val="00000A"/>
    </w:rPr>
  </w:style>
  <w:style w:type="character" w:customStyle="1" w:styleId="ListLabel30">
    <w:name w:val="ListLabel 30"/>
    <w:rsid w:val="00F3171E"/>
    <w:rPr>
      <w:rFonts w:cs="Arial"/>
    </w:rPr>
  </w:style>
  <w:style w:type="character" w:customStyle="1" w:styleId="ListLabel31">
    <w:name w:val="ListLabel 31"/>
    <w:rsid w:val="00F3171E"/>
    <w:rPr>
      <w:rFonts w:cs="Courier New"/>
    </w:rPr>
  </w:style>
  <w:style w:type="character" w:customStyle="1" w:styleId="ListLabel32">
    <w:name w:val="ListLabel 32"/>
    <w:rsid w:val="00F3171E"/>
    <w:rPr>
      <w:rFonts w:cs="Wingdings"/>
    </w:rPr>
  </w:style>
  <w:style w:type="character" w:customStyle="1" w:styleId="ListLabel33">
    <w:name w:val="ListLabel 33"/>
    <w:rsid w:val="00F3171E"/>
    <w:rPr>
      <w:rFonts w:cs="Symbol"/>
    </w:rPr>
  </w:style>
  <w:style w:type="character" w:customStyle="1" w:styleId="ListLabel34">
    <w:name w:val="ListLabel 34"/>
    <w:rsid w:val="00F3171E"/>
    <w:rPr>
      <w:rFonts w:cs="Courier New"/>
    </w:rPr>
  </w:style>
  <w:style w:type="character" w:customStyle="1" w:styleId="ListLabel35">
    <w:name w:val="ListLabel 35"/>
    <w:rsid w:val="00F3171E"/>
    <w:rPr>
      <w:rFonts w:cs="Wingdings"/>
      <w:sz w:val="32"/>
    </w:rPr>
  </w:style>
  <w:style w:type="character" w:customStyle="1" w:styleId="ListLabel36">
    <w:name w:val="ListLabel 36"/>
    <w:rsid w:val="00F3171E"/>
    <w:rPr>
      <w:b/>
      <w:i w:val="0"/>
      <w:sz w:val="24"/>
      <w:szCs w:val="24"/>
    </w:rPr>
  </w:style>
  <w:style w:type="character" w:customStyle="1" w:styleId="ListLabel37">
    <w:name w:val="ListLabel 37"/>
    <w:rsid w:val="00F3171E"/>
    <w:rPr>
      <w:sz w:val="32"/>
    </w:rPr>
  </w:style>
  <w:style w:type="character" w:customStyle="1" w:styleId="ListLabel38">
    <w:name w:val="ListLabel 38"/>
    <w:rsid w:val="00F3171E"/>
    <w:rPr>
      <w:rFonts w:cs="Symbol"/>
      <w:color w:val="00000A"/>
    </w:rPr>
  </w:style>
  <w:style w:type="character" w:customStyle="1" w:styleId="ListLabel39">
    <w:name w:val="ListLabel 39"/>
    <w:rsid w:val="00F3171E"/>
    <w:rPr>
      <w:rFonts w:cs="Arial"/>
    </w:rPr>
  </w:style>
  <w:style w:type="character" w:customStyle="1" w:styleId="ListLabel40">
    <w:name w:val="ListLabel 40"/>
    <w:rsid w:val="00F3171E"/>
    <w:rPr>
      <w:rFonts w:cs="Courier New"/>
    </w:rPr>
  </w:style>
  <w:style w:type="character" w:customStyle="1" w:styleId="ListLabel41">
    <w:name w:val="ListLabel 41"/>
    <w:rsid w:val="00F3171E"/>
    <w:rPr>
      <w:rFonts w:cs="Wingdings"/>
    </w:rPr>
  </w:style>
  <w:style w:type="character" w:customStyle="1" w:styleId="ListLabel42">
    <w:name w:val="ListLabel 42"/>
    <w:rsid w:val="00F3171E"/>
    <w:rPr>
      <w:rFonts w:cs="Symbol"/>
    </w:rPr>
  </w:style>
  <w:style w:type="character" w:customStyle="1" w:styleId="ListLabel43">
    <w:name w:val="ListLabel 43"/>
    <w:rsid w:val="00F3171E"/>
    <w:rPr>
      <w:rFonts w:cs="Courier New"/>
    </w:rPr>
  </w:style>
  <w:style w:type="character" w:customStyle="1" w:styleId="ListLabel44">
    <w:name w:val="ListLabel 44"/>
    <w:rsid w:val="00F3171E"/>
    <w:rPr>
      <w:rFonts w:cs="Wingdings"/>
      <w:sz w:val="32"/>
    </w:rPr>
  </w:style>
  <w:style w:type="character" w:customStyle="1" w:styleId="ListLabel45">
    <w:name w:val="ListLabel 45"/>
    <w:rsid w:val="00F3171E"/>
    <w:rPr>
      <w:b/>
      <w:i w:val="0"/>
      <w:sz w:val="24"/>
      <w:szCs w:val="24"/>
    </w:rPr>
  </w:style>
  <w:style w:type="character" w:customStyle="1" w:styleId="ListLabel46">
    <w:name w:val="ListLabel 46"/>
    <w:rsid w:val="00F3171E"/>
    <w:rPr>
      <w:sz w:val="32"/>
    </w:rPr>
  </w:style>
  <w:style w:type="character" w:customStyle="1" w:styleId="ListLabel47">
    <w:name w:val="ListLabel 47"/>
    <w:rsid w:val="00F3171E"/>
    <w:rPr>
      <w:rFonts w:cs="Symbol"/>
      <w:color w:val="00000A"/>
    </w:rPr>
  </w:style>
  <w:style w:type="character" w:customStyle="1" w:styleId="ListLabel48">
    <w:name w:val="ListLabel 48"/>
    <w:rsid w:val="00F3171E"/>
    <w:rPr>
      <w:rFonts w:cs="Arial"/>
    </w:rPr>
  </w:style>
  <w:style w:type="character" w:customStyle="1" w:styleId="TitoloCarattere1">
    <w:name w:val="Titolo Carattere1"/>
    <w:rsid w:val="00F3171E"/>
    <w:rPr>
      <w:rFonts w:ascii="Arial" w:eastAsia="SimSun" w:hAnsi="Arial" w:cs="Mangal"/>
      <w:b/>
      <w:bCs/>
      <w:color w:val="00000A"/>
      <w:sz w:val="28"/>
      <w:szCs w:val="28"/>
      <w:lang w:eastAsia="ar-SA"/>
    </w:rPr>
  </w:style>
  <w:style w:type="character" w:customStyle="1" w:styleId="SottotitoloCarattere1">
    <w:name w:val="Sottotitolo Carattere1"/>
    <w:rsid w:val="00F3171E"/>
    <w:rPr>
      <w:rFonts w:ascii="Calibri Light" w:eastAsia="SimSun" w:hAnsi="Calibri Light" w:cs="Mangal"/>
      <w:i/>
      <w:iCs/>
      <w:color w:val="00000A"/>
      <w:sz w:val="24"/>
      <w:szCs w:val="24"/>
      <w:lang w:eastAsia="ar-SA"/>
    </w:rPr>
  </w:style>
  <w:style w:type="character" w:customStyle="1" w:styleId="PidipaginaCarattere1">
    <w:name w:val="Piè di pagina Carattere1"/>
    <w:rsid w:val="00F3171E"/>
    <w:rPr>
      <w:rFonts w:ascii="Calibri" w:eastAsia="SimSun" w:hAnsi="Calibri" w:cs="Mangal"/>
      <w:color w:val="00000A"/>
      <w:sz w:val="20"/>
      <w:szCs w:val="20"/>
      <w:lang w:eastAsia="ar-SA"/>
    </w:rPr>
  </w:style>
  <w:style w:type="character" w:customStyle="1" w:styleId="RientrocorpodeltestoCarattere">
    <w:name w:val="Rientro corpo del testo Carattere"/>
    <w:rsid w:val="00F3171E"/>
    <w:rPr>
      <w:rFonts w:ascii="Calibri" w:eastAsia="SimSun" w:hAnsi="Calibri" w:cs="Mangal"/>
      <w:color w:val="00000A"/>
      <w:sz w:val="20"/>
      <w:szCs w:val="20"/>
      <w:lang w:eastAsia="ar-SA"/>
    </w:rPr>
  </w:style>
  <w:style w:type="character" w:customStyle="1" w:styleId="CorpodeltestoCarattere1">
    <w:name w:val="Corpo del testo Carattere1"/>
    <w:rsid w:val="00F3171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istLabel49">
    <w:name w:val="ListLabel 49"/>
    <w:rsid w:val="00F3171E"/>
    <w:rPr>
      <w:b w:val="0"/>
    </w:rPr>
  </w:style>
  <w:style w:type="character" w:customStyle="1" w:styleId="ListLabel50">
    <w:name w:val="ListLabel 50"/>
    <w:rsid w:val="00F3171E"/>
    <w:rPr>
      <w:rFonts w:cs="Courier New"/>
    </w:rPr>
  </w:style>
  <w:style w:type="character" w:customStyle="1" w:styleId="ListLabel51">
    <w:name w:val="ListLabel 51"/>
    <w:rsid w:val="00F3171E"/>
    <w:rPr>
      <w:rFonts w:cs="Wingdings"/>
    </w:rPr>
  </w:style>
  <w:style w:type="character" w:customStyle="1" w:styleId="ListLabel52">
    <w:name w:val="ListLabel 52"/>
    <w:rsid w:val="00F3171E"/>
    <w:rPr>
      <w:rFonts w:cs="Symbol"/>
    </w:rPr>
  </w:style>
  <w:style w:type="character" w:customStyle="1" w:styleId="ListLabel53">
    <w:name w:val="ListLabel 53"/>
    <w:rsid w:val="00F3171E"/>
    <w:rPr>
      <w:rFonts w:cs="Courier New"/>
    </w:rPr>
  </w:style>
  <w:style w:type="character" w:customStyle="1" w:styleId="ListLabel54">
    <w:name w:val="ListLabel 54"/>
    <w:rsid w:val="00F3171E"/>
    <w:rPr>
      <w:b w:val="0"/>
      <w:sz w:val="24"/>
      <w:szCs w:val="24"/>
    </w:rPr>
  </w:style>
  <w:style w:type="character" w:customStyle="1" w:styleId="ListLabel55">
    <w:name w:val="ListLabel 55"/>
    <w:rsid w:val="00F3171E"/>
    <w:rPr>
      <w:rFonts w:cs="Symbol"/>
      <w:sz w:val="24"/>
      <w:szCs w:val="24"/>
    </w:rPr>
  </w:style>
  <w:style w:type="character" w:customStyle="1" w:styleId="ListLabel56">
    <w:name w:val="ListLabel 56"/>
    <w:rsid w:val="00F3171E"/>
    <w:rPr>
      <w:rFonts w:eastAsia="Times New Roman" w:cs="Times New Roman"/>
    </w:rPr>
  </w:style>
  <w:style w:type="character" w:customStyle="1" w:styleId="ListLabel57">
    <w:name w:val="ListLabel 57"/>
    <w:rsid w:val="00F3171E"/>
    <w:rPr>
      <w:b w:val="0"/>
    </w:rPr>
  </w:style>
  <w:style w:type="character" w:customStyle="1" w:styleId="ListLabel58">
    <w:name w:val="ListLabel 58"/>
    <w:rsid w:val="00F3171E"/>
    <w:rPr>
      <w:rFonts w:cs="Courier New"/>
    </w:rPr>
  </w:style>
  <w:style w:type="character" w:customStyle="1" w:styleId="ListLabel59">
    <w:name w:val="ListLabel 59"/>
    <w:rsid w:val="00F3171E"/>
    <w:rPr>
      <w:rFonts w:cs="Wingdings"/>
    </w:rPr>
  </w:style>
  <w:style w:type="character" w:customStyle="1" w:styleId="ListLabel60">
    <w:name w:val="ListLabel 60"/>
    <w:rsid w:val="00F3171E"/>
    <w:rPr>
      <w:rFonts w:cs="Symbol"/>
    </w:rPr>
  </w:style>
  <w:style w:type="character" w:customStyle="1" w:styleId="ListLabel61">
    <w:name w:val="ListLabel 61"/>
    <w:rsid w:val="00F3171E"/>
    <w:rPr>
      <w:rFonts w:cs="Courier New"/>
    </w:rPr>
  </w:style>
  <w:style w:type="character" w:customStyle="1" w:styleId="ListLabel62">
    <w:name w:val="ListLabel 62"/>
    <w:rsid w:val="00F3171E"/>
    <w:rPr>
      <w:b w:val="0"/>
      <w:sz w:val="24"/>
      <w:szCs w:val="24"/>
    </w:rPr>
  </w:style>
  <w:style w:type="character" w:customStyle="1" w:styleId="ListLabel63">
    <w:name w:val="ListLabel 63"/>
    <w:rsid w:val="00F3171E"/>
    <w:rPr>
      <w:rFonts w:cs="Symbol"/>
      <w:sz w:val="24"/>
      <w:szCs w:val="24"/>
    </w:rPr>
  </w:style>
  <w:style w:type="character" w:customStyle="1" w:styleId="ListLabel64">
    <w:name w:val="ListLabel 64"/>
    <w:rsid w:val="00F3171E"/>
    <w:rPr>
      <w:rFonts w:cs="Times New Roman"/>
    </w:rPr>
  </w:style>
  <w:style w:type="character" w:customStyle="1" w:styleId="WW8Num1z3">
    <w:name w:val="WW8Num1z3"/>
    <w:rsid w:val="00F3171E"/>
  </w:style>
  <w:style w:type="character" w:customStyle="1" w:styleId="WW8Num1z4">
    <w:name w:val="WW8Num1z4"/>
    <w:rsid w:val="00F3171E"/>
  </w:style>
  <w:style w:type="character" w:customStyle="1" w:styleId="WW8Num1z5">
    <w:name w:val="WW8Num1z5"/>
    <w:rsid w:val="00F3171E"/>
  </w:style>
  <w:style w:type="character" w:customStyle="1" w:styleId="WW8Num1z6">
    <w:name w:val="WW8Num1z6"/>
    <w:rsid w:val="00F3171E"/>
  </w:style>
  <w:style w:type="character" w:customStyle="1" w:styleId="WW8Num1z7">
    <w:name w:val="WW8Num1z7"/>
    <w:rsid w:val="00F3171E"/>
  </w:style>
  <w:style w:type="character" w:customStyle="1" w:styleId="WW8Num1z8">
    <w:name w:val="WW8Num1z8"/>
    <w:rsid w:val="00F3171E"/>
  </w:style>
  <w:style w:type="character" w:customStyle="1" w:styleId="ListLabel65">
    <w:name w:val="ListLabel 65"/>
    <w:rsid w:val="00F3171E"/>
    <w:rPr>
      <w:b w:val="0"/>
    </w:rPr>
  </w:style>
  <w:style w:type="character" w:customStyle="1" w:styleId="ListLabel66">
    <w:name w:val="ListLabel 66"/>
    <w:rsid w:val="00F3171E"/>
    <w:rPr>
      <w:rFonts w:cs="Courier New"/>
    </w:rPr>
  </w:style>
  <w:style w:type="character" w:customStyle="1" w:styleId="ListLabel67">
    <w:name w:val="ListLabel 67"/>
    <w:rsid w:val="00F3171E"/>
    <w:rPr>
      <w:rFonts w:cs="Wingdings"/>
    </w:rPr>
  </w:style>
  <w:style w:type="character" w:customStyle="1" w:styleId="ListLabel68">
    <w:name w:val="ListLabel 68"/>
    <w:rsid w:val="00F3171E"/>
    <w:rPr>
      <w:rFonts w:cs="Symbol"/>
    </w:rPr>
  </w:style>
  <w:style w:type="character" w:customStyle="1" w:styleId="ListLabel69">
    <w:name w:val="ListLabel 69"/>
    <w:rsid w:val="00F3171E"/>
    <w:rPr>
      <w:rFonts w:cs="Courier New"/>
    </w:rPr>
  </w:style>
  <w:style w:type="character" w:customStyle="1" w:styleId="ListLabel70">
    <w:name w:val="ListLabel 70"/>
    <w:rsid w:val="00F3171E"/>
    <w:rPr>
      <w:b w:val="0"/>
      <w:sz w:val="24"/>
      <w:szCs w:val="24"/>
    </w:rPr>
  </w:style>
  <w:style w:type="character" w:customStyle="1" w:styleId="ListLabel71">
    <w:name w:val="ListLabel 71"/>
    <w:rsid w:val="00F3171E"/>
    <w:rPr>
      <w:rFonts w:cs="Symbol"/>
      <w:sz w:val="24"/>
      <w:szCs w:val="24"/>
    </w:rPr>
  </w:style>
  <w:style w:type="character" w:customStyle="1" w:styleId="ListLabel72">
    <w:name w:val="ListLabel 72"/>
    <w:rsid w:val="00F3171E"/>
    <w:rPr>
      <w:rFonts w:cs="Times New Roman"/>
    </w:rPr>
  </w:style>
  <w:style w:type="character" w:customStyle="1" w:styleId="ListLabel73">
    <w:name w:val="ListLabel 73"/>
    <w:rsid w:val="00F3171E"/>
    <w:rPr>
      <w:rFonts w:cs="Symbol"/>
      <w:sz w:val="18"/>
      <w:szCs w:val="18"/>
    </w:rPr>
  </w:style>
  <w:style w:type="character" w:customStyle="1" w:styleId="ListLabel74">
    <w:name w:val="ListLabel 74"/>
    <w:rsid w:val="00F3171E"/>
    <w:rPr>
      <w:rFonts w:cs="OpenSymbol"/>
      <w:sz w:val="18"/>
      <w:szCs w:val="18"/>
    </w:rPr>
  </w:style>
  <w:style w:type="paragraph" w:customStyle="1" w:styleId="Titolo10">
    <w:name w:val="Titolo1"/>
    <w:basedOn w:val="Normale"/>
    <w:next w:val="Corpotesto"/>
    <w:rsid w:val="00F3171E"/>
    <w:pPr>
      <w:keepNext/>
      <w:suppressAutoHyphens/>
      <w:spacing w:before="240" w:after="120" w:line="100" w:lineRule="atLeast"/>
    </w:pPr>
    <w:rPr>
      <w:rFonts w:ascii="Arial" w:eastAsia="SimSun" w:hAnsi="Arial" w:cs="Mangal"/>
      <w:kern w:val="1"/>
      <w:sz w:val="28"/>
      <w:szCs w:val="28"/>
      <w:lang w:eastAsia="ar-SA"/>
    </w:rPr>
  </w:style>
  <w:style w:type="paragraph" w:styleId="Corpotesto">
    <w:name w:val="Body Text"/>
    <w:basedOn w:val="Normale"/>
    <w:link w:val="CorpotestoCarattere"/>
    <w:uiPriority w:val="99"/>
    <w:rsid w:val="00F3171E"/>
    <w:pPr>
      <w:suppressAutoHyphens/>
      <w:spacing w:after="120" w:line="100" w:lineRule="atLeast"/>
    </w:pPr>
    <w:rPr>
      <w:kern w:val="1"/>
      <w:sz w:val="24"/>
      <w:szCs w:val="24"/>
      <w:lang w:eastAsia="ar-SA"/>
    </w:rPr>
  </w:style>
  <w:style w:type="character" w:customStyle="1" w:styleId="CorpotestoCarattere">
    <w:name w:val="Corpo testo Carattere"/>
    <w:basedOn w:val="Carpredefinitoparagrafo"/>
    <w:link w:val="Corpotesto"/>
    <w:uiPriority w:val="99"/>
    <w:rsid w:val="00F3171E"/>
    <w:rPr>
      <w:kern w:val="1"/>
      <w:sz w:val="24"/>
      <w:szCs w:val="24"/>
      <w:lang w:eastAsia="ar-SA"/>
    </w:rPr>
  </w:style>
  <w:style w:type="paragraph" w:styleId="Elenco">
    <w:name w:val="List"/>
    <w:basedOn w:val="Corpotesto"/>
    <w:rsid w:val="00F3171E"/>
    <w:pPr>
      <w:widowControl w:val="0"/>
      <w:tabs>
        <w:tab w:val="left" w:pos="0"/>
      </w:tabs>
    </w:pPr>
    <w:rPr>
      <w:rFonts w:ascii="Calibri" w:eastAsia="SimSun" w:hAnsi="Calibri" w:cs="Tahoma"/>
      <w:sz w:val="28"/>
      <w:szCs w:val="28"/>
      <w:lang w:eastAsia="en-US"/>
    </w:rPr>
  </w:style>
  <w:style w:type="paragraph" w:styleId="Didascalia">
    <w:name w:val="caption"/>
    <w:basedOn w:val="Normale"/>
    <w:qFormat/>
    <w:rsid w:val="00F3171E"/>
    <w:pPr>
      <w:suppressLineNumbers/>
      <w:suppressAutoHyphens/>
      <w:spacing w:before="120" w:after="120" w:line="100" w:lineRule="atLeast"/>
    </w:pPr>
    <w:rPr>
      <w:rFonts w:cs="Mangal"/>
      <w:i/>
      <w:iCs/>
      <w:kern w:val="1"/>
      <w:sz w:val="24"/>
      <w:szCs w:val="24"/>
      <w:lang w:eastAsia="ar-SA"/>
    </w:rPr>
  </w:style>
  <w:style w:type="paragraph" w:customStyle="1" w:styleId="Indice">
    <w:name w:val="Indice"/>
    <w:basedOn w:val="Normale"/>
    <w:rsid w:val="00F3171E"/>
    <w:pPr>
      <w:suppressLineNumbers/>
      <w:suppressAutoHyphens/>
      <w:spacing w:after="120" w:line="264" w:lineRule="auto"/>
    </w:pPr>
    <w:rPr>
      <w:rFonts w:ascii="Calibri" w:eastAsia="SimSun" w:hAnsi="Calibri" w:cs="Tahoma"/>
      <w:color w:val="00000A"/>
      <w:kern w:val="1"/>
      <w:lang w:eastAsia="ar-SA"/>
    </w:rPr>
  </w:style>
  <w:style w:type="paragraph" w:customStyle="1" w:styleId="Didascalia1">
    <w:name w:val="Didascalia1"/>
    <w:basedOn w:val="Normale"/>
    <w:rsid w:val="00F3171E"/>
    <w:pPr>
      <w:suppressLineNumbers/>
      <w:suppressAutoHyphens/>
      <w:spacing w:before="120" w:after="120" w:line="100" w:lineRule="atLeast"/>
    </w:pPr>
    <w:rPr>
      <w:rFonts w:cs="Mangal"/>
      <w:i/>
      <w:iCs/>
      <w:kern w:val="1"/>
      <w:sz w:val="24"/>
      <w:szCs w:val="24"/>
      <w:lang w:eastAsia="ar-SA"/>
    </w:rPr>
  </w:style>
  <w:style w:type="paragraph" w:customStyle="1" w:styleId="Testofumetto1">
    <w:name w:val="Testo fumetto1"/>
    <w:basedOn w:val="Normale"/>
    <w:rsid w:val="00F3171E"/>
    <w:pPr>
      <w:suppressAutoHyphens/>
      <w:spacing w:line="100" w:lineRule="atLeast"/>
    </w:pPr>
    <w:rPr>
      <w:rFonts w:ascii="Tahoma" w:hAnsi="Tahoma" w:cs="Tahoma"/>
      <w:kern w:val="1"/>
      <w:sz w:val="16"/>
      <w:szCs w:val="16"/>
      <w:lang w:eastAsia="ar-SA"/>
    </w:rPr>
  </w:style>
  <w:style w:type="paragraph" w:customStyle="1" w:styleId="Intestazione4">
    <w:name w:val="Intestazione4"/>
    <w:basedOn w:val="Normale"/>
    <w:rsid w:val="00F3171E"/>
    <w:pPr>
      <w:keepNext/>
      <w:tabs>
        <w:tab w:val="center" w:pos="4819"/>
        <w:tab w:val="right" w:pos="9638"/>
      </w:tabs>
      <w:suppressAutoHyphens/>
      <w:spacing w:before="240" w:after="120" w:line="264" w:lineRule="auto"/>
    </w:pPr>
    <w:rPr>
      <w:rFonts w:ascii="Arial" w:eastAsia="Microsoft YaHei" w:hAnsi="Arial" w:cs="Mangal"/>
      <w:color w:val="00000A"/>
      <w:kern w:val="1"/>
      <w:sz w:val="28"/>
      <w:szCs w:val="28"/>
      <w:lang w:eastAsia="ar-SA"/>
    </w:rPr>
  </w:style>
  <w:style w:type="paragraph" w:customStyle="1" w:styleId="Didascalia3">
    <w:name w:val="Didascalia3"/>
    <w:basedOn w:val="Normale"/>
    <w:rsid w:val="00F3171E"/>
    <w:pPr>
      <w:suppressLineNumbers/>
      <w:suppressAutoHyphens/>
      <w:spacing w:before="120" w:after="120" w:line="264" w:lineRule="auto"/>
    </w:pPr>
    <w:rPr>
      <w:rFonts w:ascii="Calibri" w:eastAsia="SimSun" w:hAnsi="Calibri" w:cs="Mangal"/>
      <w:i/>
      <w:iCs/>
      <w:color w:val="00000A"/>
      <w:kern w:val="1"/>
      <w:sz w:val="24"/>
      <w:szCs w:val="24"/>
      <w:lang w:eastAsia="ar-SA"/>
    </w:rPr>
  </w:style>
  <w:style w:type="paragraph" w:customStyle="1" w:styleId="Titolo12">
    <w:name w:val="Titolo 12"/>
    <w:basedOn w:val="Normale"/>
    <w:rsid w:val="00F3171E"/>
    <w:pPr>
      <w:keepNext/>
      <w:keepLines/>
      <w:suppressAutoHyphens/>
      <w:spacing w:before="320" w:line="100" w:lineRule="atLeast"/>
    </w:pPr>
    <w:rPr>
      <w:rFonts w:ascii="Calibri Light" w:eastAsia="SimSun" w:hAnsi="Calibri Light" w:cs="Mangal"/>
      <w:color w:val="2E74B5"/>
      <w:kern w:val="1"/>
      <w:sz w:val="32"/>
      <w:szCs w:val="32"/>
      <w:lang w:eastAsia="ar-SA"/>
    </w:rPr>
  </w:style>
  <w:style w:type="paragraph" w:customStyle="1" w:styleId="Titolo21">
    <w:name w:val="Titolo 21"/>
    <w:basedOn w:val="Normale"/>
    <w:rsid w:val="00F3171E"/>
    <w:pPr>
      <w:keepNext/>
      <w:keepLines/>
      <w:suppressAutoHyphens/>
      <w:spacing w:before="80" w:line="100" w:lineRule="atLeast"/>
    </w:pPr>
    <w:rPr>
      <w:rFonts w:ascii="Calibri Light" w:eastAsia="SimSun" w:hAnsi="Calibri Light" w:cs="Mangal"/>
      <w:color w:val="404040"/>
      <w:kern w:val="1"/>
      <w:sz w:val="28"/>
      <w:szCs w:val="28"/>
      <w:lang w:eastAsia="ar-SA"/>
    </w:rPr>
  </w:style>
  <w:style w:type="paragraph" w:customStyle="1" w:styleId="Titolo32">
    <w:name w:val="Titolo 32"/>
    <w:basedOn w:val="Normale"/>
    <w:rsid w:val="00F3171E"/>
    <w:pPr>
      <w:keepNext/>
      <w:keepLines/>
      <w:suppressAutoHyphens/>
      <w:spacing w:before="40" w:line="100" w:lineRule="atLeast"/>
    </w:pPr>
    <w:rPr>
      <w:rFonts w:ascii="Calibri Light" w:eastAsia="SimSun" w:hAnsi="Calibri Light" w:cs="Mangal"/>
      <w:color w:val="44546A"/>
      <w:kern w:val="1"/>
      <w:sz w:val="24"/>
      <w:szCs w:val="24"/>
      <w:lang w:eastAsia="ar-SA"/>
    </w:rPr>
  </w:style>
  <w:style w:type="paragraph" w:customStyle="1" w:styleId="Titolo41">
    <w:name w:val="Titolo 41"/>
    <w:basedOn w:val="Normale"/>
    <w:rsid w:val="00F3171E"/>
    <w:pPr>
      <w:keepNext/>
      <w:keepLines/>
      <w:suppressAutoHyphens/>
      <w:spacing w:before="40" w:line="264" w:lineRule="auto"/>
    </w:pPr>
    <w:rPr>
      <w:rFonts w:ascii="Calibri Light" w:eastAsia="SimSun" w:hAnsi="Calibri Light" w:cs="Mangal"/>
      <w:color w:val="00000A"/>
      <w:kern w:val="1"/>
      <w:sz w:val="22"/>
      <w:szCs w:val="22"/>
      <w:lang w:eastAsia="ar-SA"/>
    </w:rPr>
  </w:style>
  <w:style w:type="paragraph" w:customStyle="1" w:styleId="Titolo52">
    <w:name w:val="Titolo 52"/>
    <w:basedOn w:val="Normale"/>
    <w:rsid w:val="00F3171E"/>
    <w:pPr>
      <w:keepNext/>
      <w:keepLines/>
      <w:suppressAutoHyphens/>
      <w:spacing w:before="40" w:line="264" w:lineRule="auto"/>
    </w:pPr>
    <w:rPr>
      <w:rFonts w:ascii="Calibri Light" w:eastAsia="SimSun" w:hAnsi="Calibri Light" w:cs="Mangal"/>
      <w:color w:val="44546A"/>
      <w:kern w:val="1"/>
      <w:sz w:val="22"/>
      <w:szCs w:val="22"/>
      <w:lang w:eastAsia="ar-SA"/>
    </w:rPr>
  </w:style>
  <w:style w:type="paragraph" w:customStyle="1" w:styleId="Titolo62">
    <w:name w:val="Titolo 62"/>
    <w:basedOn w:val="Normale"/>
    <w:rsid w:val="00F3171E"/>
    <w:pPr>
      <w:keepNext/>
      <w:keepLines/>
      <w:suppressAutoHyphens/>
      <w:spacing w:before="40" w:line="264" w:lineRule="auto"/>
    </w:pPr>
    <w:rPr>
      <w:rFonts w:ascii="Calibri Light" w:eastAsia="SimSun" w:hAnsi="Calibri Light" w:cs="Mangal"/>
      <w:i/>
      <w:iCs/>
      <w:color w:val="44546A"/>
      <w:kern w:val="1"/>
      <w:sz w:val="21"/>
      <w:szCs w:val="21"/>
      <w:lang w:eastAsia="ar-SA"/>
    </w:rPr>
  </w:style>
  <w:style w:type="paragraph" w:customStyle="1" w:styleId="Titolo71">
    <w:name w:val="Titolo 71"/>
    <w:basedOn w:val="Normale"/>
    <w:rsid w:val="00F3171E"/>
    <w:pPr>
      <w:keepNext/>
      <w:keepLines/>
      <w:suppressAutoHyphens/>
      <w:spacing w:before="40" w:line="264" w:lineRule="auto"/>
    </w:pPr>
    <w:rPr>
      <w:rFonts w:ascii="Calibri Light" w:eastAsia="SimSun" w:hAnsi="Calibri Light" w:cs="Mangal"/>
      <w:i/>
      <w:iCs/>
      <w:color w:val="1F4E79"/>
      <w:kern w:val="1"/>
      <w:sz w:val="21"/>
      <w:szCs w:val="21"/>
      <w:lang w:eastAsia="ar-SA"/>
    </w:rPr>
  </w:style>
  <w:style w:type="paragraph" w:customStyle="1" w:styleId="Titolo81">
    <w:name w:val="Titolo 81"/>
    <w:basedOn w:val="Normale"/>
    <w:rsid w:val="00F3171E"/>
    <w:pPr>
      <w:keepNext/>
      <w:keepLines/>
      <w:suppressAutoHyphens/>
      <w:spacing w:before="40" w:line="264" w:lineRule="auto"/>
    </w:pPr>
    <w:rPr>
      <w:rFonts w:ascii="Calibri Light" w:eastAsia="SimSun" w:hAnsi="Calibri Light" w:cs="Mangal"/>
      <w:b/>
      <w:bCs/>
      <w:color w:val="44546A"/>
      <w:kern w:val="1"/>
      <w:lang w:eastAsia="ar-SA"/>
    </w:rPr>
  </w:style>
  <w:style w:type="paragraph" w:customStyle="1" w:styleId="Titolo91">
    <w:name w:val="Titolo 91"/>
    <w:basedOn w:val="Normale"/>
    <w:rsid w:val="00F3171E"/>
    <w:pPr>
      <w:keepNext/>
      <w:keepLines/>
      <w:suppressAutoHyphens/>
      <w:spacing w:before="40" w:line="264" w:lineRule="auto"/>
    </w:pPr>
    <w:rPr>
      <w:rFonts w:ascii="Calibri Light" w:eastAsia="SimSun" w:hAnsi="Calibri Light" w:cs="Mangal"/>
      <w:b/>
      <w:bCs/>
      <w:i/>
      <w:iCs/>
      <w:color w:val="44546A"/>
      <w:kern w:val="1"/>
      <w:lang w:eastAsia="ar-SA"/>
    </w:rPr>
  </w:style>
  <w:style w:type="paragraph" w:customStyle="1" w:styleId="Didascalia10">
    <w:name w:val="Didascalia10"/>
    <w:basedOn w:val="Normale"/>
    <w:rsid w:val="00F3171E"/>
    <w:pPr>
      <w:suppressLineNumbers/>
      <w:suppressAutoHyphens/>
      <w:spacing w:before="120" w:after="120" w:line="264" w:lineRule="auto"/>
    </w:pPr>
    <w:rPr>
      <w:rFonts w:ascii="Calibri" w:eastAsia="SimSun" w:hAnsi="Calibri" w:cs="Tahoma"/>
      <w:b/>
      <w:bCs/>
      <w:i/>
      <w:iCs/>
      <w:smallCaps/>
      <w:color w:val="00000A"/>
      <w:spacing w:val="6"/>
      <w:kern w:val="1"/>
      <w:lang w:eastAsia="ar-SA"/>
    </w:rPr>
  </w:style>
  <w:style w:type="paragraph" w:styleId="Pidipagina">
    <w:name w:val="footer"/>
    <w:basedOn w:val="Normale"/>
    <w:link w:val="PidipaginaCarattere2"/>
    <w:uiPriority w:val="99"/>
    <w:rsid w:val="00F3171E"/>
    <w:pPr>
      <w:suppressLineNumbers/>
      <w:tabs>
        <w:tab w:val="center" w:pos="4819"/>
        <w:tab w:val="right" w:pos="9638"/>
      </w:tabs>
      <w:suppressAutoHyphens/>
      <w:spacing w:after="120" w:line="264" w:lineRule="auto"/>
    </w:pPr>
    <w:rPr>
      <w:rFonts w:ascii="Calibri" w:eastAsia="SimSun" w:hAnsi="Calibri" w:cs="Mangal"/>
      <w:color w:val="00000A"/>
      <w:kern w:val="1"/>
      <w:lang w:eastAsia="ar-SA"/>
    </w:rPr>
  </w:style>
  <w:style w:type="character" w:customStyle="1" w:styleId="PidipaginaCarattere2">
    <w:name w:val="Piè di pagina Carattere2"/>
    <w:basedOn w:val="Carpredefinitoparagrafo"/>
    <w:link w:val="Pidipagina"/>
    <w:uiPriority w:val="99"/>
    <w:rsid w:val="00F3171E"/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NormaleWeb1">
    <w:name w:val="Normale (Web)1"/>
    <w:basedOn w:val="Normale"/>
    <w:rsid w:val="00F3171E"/>
    <w:pPr>
      <w:suppressAutoHyphens/>
      <w:spacing w:before="280" w:after="119" w:line="264" w:lineRule="auto"/>
    </w:pPr>
    <w:rPr>
      <w:rFonts w:ascii="Calibri" w:eastAsia="SimSun" w:hAnsi="Calibri" w:cs="Mangal"/>
      <w:color w:val="00000A"/>
      <w:kern w:val="1"/>
      <w:lang w:eastAsia="ar-SA"/>
    </w:rPr>
  </w:style>
  <w:style w:type="paragraph" w:styleId="Rientrocorpodeltesto">
    <w:name w:val="Body Text Indent"/>
    <w:basedOn w:val="Normale"/>
    <w:link w:val="RientrocorpodeltestoCarattere1"/>
    <w:rsid w:val="00F3171E"/>
    <w:pPr>
      <w:suppressAutoHyphens/>
      <w:spacing w:line="264" w:lineRule="auto"/>
      <w:ind w:left="283"/>
    </w:pPr>
    <w:rPr>
      <w:rFonts w:ascii="Calibri" w:eastAsia="SimSun" w:hAnsi="Calibri" w:cs="Mangal"/>
      <w:color w:val="00000A"/>
      <w:kern w:val="1"/>
      <w:lang w:eastAsia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rsid w:val="00F3171E"/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Intestazione2">
    <w:name w:val="Intestazione2"/>
    <w:basedOn w:val="Normale"/>
    <w:rsid w:val="00F3171E"/>
    <w:pPr>
      <w:keepNext/>
      <w:suppressAutoHyphens/>
      <w:spacing w:before="240" w:after="120" w:line="264" w:lineRule="auto"/>
    </w:pPr>
    <w:rPr>
      <w:rFonts w:ascii="Arial" w:eastAsia="MS Mincho" w:hAnsi="Arial" w:cs="Tahoma"/>
      <w:color w:val="00000A"/>
      <w:kern w:val="1"/>
      <w:sz w:val="28"/>
      <w:szCs w:val="28"/>
      <w:lang w:eastAsia="ar-SA"/>
    </w:rPr>
  </w:style>
  <w:style w:type="paragraph" w:customStyle="1" w:styleId="Didascalia2">
    <w:name w:val="Didascalia2"/>
    <w:basedOn w:val="Normale"/>
    <w:rsid w:val="00F3171E"/>
    <w:pPr>
      <w:suppressLineNumbers/>
      <w:suppressAutoHyphens/>
      <w:spacing w:before="120" w:after="120" w:line="264" w:lineRule="auto"/>
    </w:pPr>
    <w:rPr>
      <w:rFonts w:ascii="Calibri" w:eastAsia="SimSun" w:hAnsi="Calibri" w:cs="Tahoma"/>
      <w:i/>
      <w:iCs/>
      <w:color w:val="00000A"/>
      <w:kern w:val="1"/>
      <w:lang w:eastAsia="ar-SA"/>
    </w:rPr>
  </w:style>
  <w:style w:type="paragraph" w:customStyle="1" w:styleId="Intestazione1">
    <w:name w:val="Intestazione1"/>
    <w:basedOn w:val="Normale"/>
    <w:rsid w:val="00F3171E"/>
    <w:pPr>
      <w:keepNext/>
      <w:suppressAutoHyphens/>
      <w:spacing w:before="240" w:after="120" w:line="264" w:lineRule="auto"/>
    </w:pPr>
    <w:rPr>
      <w:rFonts w:ascii="Arial" w:eastAsia="MS Mincho" w:hAnsi="Arial" w:cs="Tahoma"/>
      <w:color w:val="00000A"/>
      <w:kern w:val="1"/>
      <w:sz w:val="28"/>
      <w:szCs w:val="28"/>
      <w:lang w:eastAsia="ar-SA"/>
    </w:rPr>
  </w:style>
  <w:style w:type="paragraph" w:customStyle="1" w:styleId="Testodelblocco1">
    <w:name w:val="Testo del blocco1"/>
    <w:basedOn w:val="Normale"/>
    <w:rsid w:val="00F3171E"/>
    <w:pPr>
      <w:suppressAutoHyphens/>
      <w:spacing w:line="264" w:lineRule="auto"/>
      <w:ind w:left="113" w:right="113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Rientrocorpodeltesto31">
    <w:name w:val="Rientro corpo del testo 31"/>
    <w:basedOn w:val="Normale"/>
    <w:rsid w:val="00F3171E"/>
    <w:pPr>
      <w:suppressAutoHyphens/>
      <w:spacing w:line="360" w:lineRule="auto"/>
      <w:ind w:left="356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Testonotadichiusura1">
    <w:name w:val="Testo nota di chiusura1"/>
    <w:basedOn w:val="Normale"/>
    <w:rsid w:val="00F3171E"/>
    <w:pPr>
      <w:suppressAutoHyphens/>
      <w:spacing w:after="120" w:line="264" w:lineRule="auto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Corpodeltesto21">
    <w:name w:val="Corpo del testo 21"/>
    <w:basedOn w:val="Normale"/>
    <w:rsid w:val="00F3171E"/>
    <w:pPr>
      <w:suppressAutoHyphens/>
      <w:spacing w:after="120" w:line="264" w:lineRule="auto"/>
      <w:jc w:val="both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Corpodeltesto31">
    <w:name w:val="Corpo del testo 31"/>
    <w:basedOn w:val="Normale"/>
    <w:rsid w:val="00F3171E"/>
    <w:pPr>
      <w:widowControl w:val="0"/>
      <w:suppressAutoHyphens/>
      <w:spacing w:after="120" w:line="264" w:lineRule="auto"/>
    </w:pPr>
    <w:rPr>
      <w:rFonts w:ascii="Calibri" w:eastAsia="SimSun" w:hAnsi="Calibri" w:cs="Mangal"/>
      <w:i/>
      <w:iCs/>
      <w:color w:val="00000A"/>
      <w:kern w:val="1"/>
      <w:lang w:eastAsia="ar-SA"/>
    </w:rPr>
  </w:style>
  <w:style w:type="paragraph" w:customStyle="1" w:styleId="Testonormale1">
    <w:name w:val="Testo normale1"/>
    <w:basedOn w:val="Normale"/>
    <w:rsid w:val="00F3171E"/>
    <w:pPr>
      <w:suppressAutoHyphens/>
      <w:spacing w:after="120" w:line="264" w:lineRule="auto"/>
    </w:pPr>
    <w:rPr>
      <w:rFonts w:ascii="Courier New" w:eastAsia="SimSun" w:hAnsi="Courier New" w:cs="Courier New"/>
      <w:color w:val="00000A"/>
      <w:kern w:val="1"/>
      <w:lang w:eastAsia="ar-SA"/>
    </w:rPr>
  </w:style>
  <w:style w:type="paragraph" w:customStyle="1" w:styleId="Rientrocorpodeltesto21">
    <w:name w:val="Rientro corpo del testo 21"/>
    <w:basedOn w:val="Normale"/>
    <w:rsid w:val="00F3171E"/>
    <w:pPr>
      <w:suppressAutoHyphens/>
      <w:spacing w:line="360" w:lineRule="auto"/>
      <w:ind w:left="2040"/>
      <w:jc w:val="both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Contenutotabella">
    <w:name w:val="Contenuto tabella"/>
    <w:basedOn w:val="Normale"/>
    <w:rsid w:val="00F3171E"/>
    <w:pPr>
      <w:suppressLineNumbers/>
      <w:suppressAutoHyphens/>
      <w:spacing w:after="120" w:line="264" w:lineRule="auto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Intestazionetabella">
    <w:name w:val="Intestazione tabella"/>
    <w:basedOn w:val="Contenutotabella"/>
    <w:rsid w:val="00F3171E"/>
    <w:pPr>
      <w:jc w:val="center"/>
    </w:pPr>
    <w:rPr>
      <w:b/>
      <w:bCs/>
    </w:rPr>
  </w:style>
  <w:style w:type="paragraph" w:customStyle="1" w:styleId="Testofumetto10">
    <w:name w:val="Testo fumetto10"/>
    <w:basedOn w:val="Normale"/>
    <w:rsid w:val="00F3171E"/>
    <w:pPr>
      <w:suppressAutoHyphens/>
      <w:spacing w:after="120" w:line="264" w:lineRule="auto"/>
    </w:pPr>
    <w:rPr>
      <w:rFonts w:ascii="Tahoma" w:eastAsia="SimSun" w:hAnsi="Tahoma" w:cs="Tahoma"/>
      <w:color w:val="00000A"/>
      <w:kern w:val="1"/>
      <w:sz w:val="16"/>
      <w:szCs w:val="16"/>
      <w:lang w:eastAsia="ar-SA"/>
    </w:rPr>
  </w:style>
  <w:style w:type="paragraph" w:customStyle="1" w:styleId="Titolo11">
    <w:name w:val="Titolo 11"/>
    <w:basedOn w:val="Normale"/>
    <w:rsid w:val="00F3171E"/>
    <w:pPr>
      <w:keepNext/>
      <w:suppressAutoHyphens/>
      <w:spacing w:after="120" w:line="264" w:lineRule="auto"/>
      <w:jc w:val="both"/>
    </w:pPr>
    <w:rPr>
      <w:rFonts w:ascii="Calibri" w:eastAsia="SimSun" w:hAnsi="Calibri" w:cs="Mangal"/>
      <w:color w:val="00000A"/>
      <w:kern w:val="1"/>
      <w:u w:val="single"/>
      <w:lang w:eastAsia="ar-SA"/>
    </w:rPr>
  </w:style>
  <w:style w:type="paragraph" w:customStyle="1" w:styleId="Titolo31">
    <w:name w:val="Titolo 31"/>
    <w:basedOn w:val="Normale"/>
    <w:rsid w:val="00F3171E"/>
    <w:pPr>
      <w:keepNext/>
      <w:suppressAutoHyphens/>
      <w:spacing w:line="264" w:lineRule="auto"/>
      <w:ind w:left="720" w:hanging="360"/>
      <w:jc w:val="both"/>
    </w:pPr>
    <w:rPr>
      <w:rFonts w:ascii="Calibri" w:eastAsia="SimSun" w:hAnsi="Calibri" w:cs="Mangal"/>
      <w:b/>
      <w:color w:val="00000A"/>
      <w:kern w:val="1"/>
      <w:lang w:eastAsia="ar-SA"/>
    </w:rPr>
  </w:style>
  <w:style w:type="paragraph" w:customStyle="1" w:styleId="Titolo51">
    <w:name w:val="Titolo 51"/>
    <w:basedOn w:val="Normale"/>
    <w:rsid w:val="00F3171E"/>
    <w:pPr>
      <w:keepNext/>
      <w:suppressAutoHyphens/>
      <w:spacing w:line="264" w:lineRule="auto"/>
      <w:ind w:left="720" w:hanging="360"/>
      <w:jc w:val="center"/>
    </w:pPr>
    <w:rPr>
      <w:rFonts w:ascii="Calibri" w:eastAsia="SimSun" w:hAnsi="Calibri" w:cs="Mangal"/>
      <w:b/>
      <w:color w:val="00000A"/>
      <w:kern w:val="1"/>
      <w:lang w:eastAsia="ar-SA"/>
    </w:rPr>
  </w:style>
  <w:style w:type="paragraph" w:customStyle="1" w:styleId="Titolo61">
    <w:name w:val="Titolo 61"/>
    <w:basedOn w:val="Normale"/>
    <w:rsid w:val="00F3171E"/>
    <w:pPr>
      <w:keepNext/>
      <w:suppressAutoHyphens/>
      <w:spacing w:line="264" w:lineRule="auto"/>
      <w:ind w:left="720" w:hanging="360"/>
      <w:jc w:val="center"/>
    </w:pPr>
    <w:rPr>
      <w:rFonts w:ascii="Calibri" w:eastAsia="SimSun" w:hAnsi="Calibri" w:cs="Mangal"/>
      <w:b/>
      <w:color w:val="00000A"/>
      <w:kern w:val="1"/>
      <w:sz w:val="28"/>
      <w:lang w:eastAsia="ar-SA"/>
    </w:rPr>
  </w:style>
  <w:style w:type="paragraph" w:customStyle="1" w:styleId="Intestazione3">
    <w:name w:val="Intestazione3"/>
    <w:basedOn w:val="Normale"/>
    <w:rsid w:val="00F3171E"/>
    <w:pPr>
      <w:tabs>
        <w:tab w:val="center" w:pos="4819"/>
        <w:tab w:val="right" w:pos="9638"/>
      </w:tabs>
      <w:suppressAutoHyphens/>
      <w:spacing w:after="120" w:line="264" w:lineRule="auto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Default">
    <w:name w:val="Default"/>
    <w:rsid w:val="00F3171E"/>
    <w:pPr>
      <w:suppressAutoHyphens/>
      <w:spacing w:after="200" w:line="276" w:lineRule="auto"/>
    </w:pPr>
    <w:rPr>
      <w:color w:val="000000"/>
      <w:kern w:val="1"/>
      <w:sz w:val="24"/>
      <w:szCs w:val="24"/>
      <w:lang w:eastAsia="ar-SA"/>
    </w:rPr>
  </w:style>
  <w:style w:type="paragraph" w:customStyle="1" w:styleId="Testodelblocco2">
    <w:name w:val="Testo del blocco2"/>
    <w:basedOn w:val="Normale"/>
    <w:rsid w:val="00F3171E"/>
    <w:pPr>
      <w:pBdr>
        <w:top w:val="double" w:sz="2" w:space="0" w:color="000000"/>
        <w:left w:val="double" w:sz="2" w:space="0" w:color="000000"/>
        <w:bottom w:val="double" w:sz="2" w:space="0" w:color="000000"/>
        <w:right w:val="double" w:sz="2" w:space="0" w:color="000000"/>
      </w:pBd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spacing w:line="264" w:lineRule="auto"/>
      <w:ind w:left="2268" w:right="2268"/>
      <w:jc w:val="center"/>
    </w:pPr>
    <w:rPr>
      <w:rFonts w:ascii="Calibri" w:eastAsia="SimSun" w:hAnsi="Calibri" w:cs="Mangal"/>
      <w:b/>
      <w:color w:val="00000A"/>
      <w:kern w:val="1"/>
      <w:sz w:val="32"/>
      <w:lang w:eastAsia="ar-SA"/>
    </w:rPr>
  </w:style>
  <w:style w:type="paragraph" w:customStyle="1" w:styleId="Corpodeltesto22">
    <w:name w:val="Corpo del testo 22"/>
    <w:basedOn w:val="Normale"/>
    <w:rsid w:val="00F3171E"/>
    <w:pPr>
      <w:suppressAutoHyphens/>
      <w:spacing w:after="120" w:line="480" w:lineRule="auto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Paragrafoelenco1">
    <w:name w:val="Paragrafo elenco1"/>
    <w:basedOn w:val="Normale"/>
    <w:rsid w:val="00F3171E"/>
    <w:pPr>
      <w:suppressAutoHyphens/>
      <w:spacing w:after="120" w:line="264" w:lineRule="auto"/>
      <w:ind w:left="720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Contenutocornice">
    <w:name w:val="Contenuto cornice"/>
    <w:basedOn w:val="Normale"/>
    <w:rsid w:val="00F3171E"/>
    <w:pPr>
      <w:suppressAutoHyphens/>
      <w:spacing w:after="120" w:line="264" w:lineRule="auto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Nessunaspaziatura1">
    <w:name w:val="Nessuna spaziatura1"/>
    <w:rsid w:val="00F3171E"/>
    <w:pPr>
      <w:suppressAutoHyphens/>
      <w:spacing w:line="100" w:lineRule="atLeast"/>
    </w:pPr>
    <w:rPr>
      <w:rFonts w:ascii="Calibri" w:eastAsia="SimSun" w:hAnsi="Calibri" w:cs="Mangal"/>
      <w:color w:val="00000A"/>
      <w:kern w:val="1"/>
      <w:lang w:eastAsia="ar-SA"/>
    </w:rPr>
  </w:style>
  <w:style w:type="paragraph" w:customStyle="1" w:styleId="Citazione1">
    <w:name w:val="Citazione1"/>
    <w:basedOn w:val="Normale"/>
    <w:rsid w:val="00F3171E"/>
    <w:pPr>
      <w:suppressAutoHyphens/>
      <w:spacing w:before="160" w:after="120" w:line="264" w:lineRule="auto"/>
      <w:ind w:left="720" w:right="720"/>
    </w:pPr>
    <w:rPr>
      <w:rFonts w:ascii="Calibri" w:eastAsia="SimSun" w:hAnsi="Calibri" w:cs="Mangal"/>
      <w:i/>
      <w:iCs/>
      <w:color w:val="404040"/>
      <w:kern w:val="1"/>
      <w:lang w:eastAsia="ar-SA"/>
    </w:rPr>
  </w:style>
  <w:style w:type="paragraph" w:customStyle="1" w:styleId="Citazioneintensa1">
    <w:name w:val="Citazione intensa1"/>
    <w:basedOn w:val="Normale"/>
    <w:rsid w:val="00F3171E"/>
    <w:pPr>
      <w:pBdr>
        <w:left w:val="single" w:sz="18" w:space="0" w:color="808080"/>
      </w:pBdr>
      <w:suppressAutoHyphens/>
      <w:spacing w:before="280" w:after="120" w:line="300" w:lineRule="auto"/>
      <w:ind w:left="1224" w:right="1224"/>
    </w:pPr>
    <w:rPr>
      <w:rFonts w:ascii="Calibri Light" w:eastAsia="SimSun" w:hAnsi="Calibri Light" w:cs="Mangal"/>
      <w:color w:val="5B9BD5"/>
      <w:kern w:val="1"/>
      <w:sz w:val="28"/>
      <w:szCs w:val="28"/>
      <w:lang w:eastAsia="ar-SA"/>
    </w:rPr>
  </w:style>
  <w:style w:type="paragraph" w:customStyle="1" w:styleId="Titoloindice1">
    <w:name w:val="Titolo indice1"/>
    <w:basedOn w:val="Titolo12"/>
    <w:rsid w:val="00F3171E"/>
  </w:style>
  <w:style w:type="paragraph" w:customStyle="1" w:styleId="Titolotabella">
    <w:name w:val="Titolo tabella"/>
    <w:basedOn w:val="Contenutotabella"/>
    <w:rsid w:val="00F3171E"/>
  </w:style>
  <w:style w:type="paragraph" w:customStyle="1" w:styleId="NormaleWeb2">
    <w:name w:val="Normale (Web)2"/>
    <w:basedOn w:val="Normale"/>
    <w:rsid w:val="00F3171E"/>
    <w:pPr>
      <w:suppressAutoHyphens/>
      <w:spacing w:before="100" w:after="119" w:line="100" w:lineRule="atLeast"/>
    </w:pPr>
    <w:rPr>
      <w:rFonts w:ascii="Arial" w:hAnsi="Arial" w:cs="Arial"/>
      <w:kern w:val="1"/>
      <w:sz w:val="24"/>
      <w:szCs w:val="24"/>
      <w:lang w:eastAsia="zh-CN"/>
    </w:rPr>
  </w:style>
  <w:style w:type="paragraph" w:customStyle="1" w:styleId="Paragrafoelenco2">
    <w:name w:val="Paragrafo elenco2"/>
    <w:basedOn w:val="Normale"/>
    <w:rsid w:val="00F3171E"/>
    <w:pPr>
      <w:suppressAutoHyphens/>
      <w:spacing w:line="100" w:lineRule="atLeast"/>
      <w:ind w:left="720"/>
      <w:contextualSpacing/>
    </w:pPr>
    <w:rPr>
      <w:kern w:val="1"/>
      <w:sz w:val="24"/>
      <w:szCs w:val="24"/>
      <w:lang w:eastAsia="ar-SA"/>
    </w:rPr>
  </w:style>
  <w:style w:type="paragraph" w:customStyle="1" w:styleId="Corpo">
    <w:name w:val="Corpo"/>
    <w:rsid w:val="00F3171E"/>
    <w:pPr>
      <w:suppressAutoHyphens/>
      <w:spacing w:line="100" w:lineRule="atLeast"/>
    </w:pPr>
    <w:rPr>
      <w:rFonts w:ascii="Helvetica" w:eastAsia="ヒラギノ角ゴ Pro W3" w:hAnsi="Helvetica"/>
      <w:color w:val="000000"/>
      <w:kern w:val="1"/>
      <w:sz w:val="24"/>
      <w:lang w:eastAsia="en-US"/>
    </w:rPr>
  </w:style>
  <w:style w:type="table" w:styleId="Grigliatabella">
    <w:name w:val="Table Grid"/>
    <w:basedOn w:val="Tabellanormale"/>
    <w:uiPriority w:val="39"/>
    <w:rsid w:val="00F317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1"/>
    <w:qFormat/>
    <w:rsid w:val="00F3171E"/>
    <w:pPr>
      <w:ind w:left="720"/>
      <w:contextualSpacing/>
    </w:pPr>
    <w:rPr>
      <w:sz w:val="24"/>
      <w:szCs w:val="24"/>
    </w:rPr>
  </w:style>
  <w:style w:type="paragraph" w:styleId="Intestazione">
    <w:name w:val="header"/>
    <w:basedOn w:val="Normale"/>
    <w:link w:val="IntestazioneCarattere1"/>
    <w:uiPriority w:val="99"/>
    <w:unhideWhenUsed/>
    <w:rsid w:val="00F3171E"/>
    <w:pPr>
      <w:tabs>
        <w:tab w:val="center" w:pos="4819"/>
        <w:tab w:val="right" w:pos="9638"/>
      </w:tabs>
      <w:suppressAutoHyphens/>
      <w:spacing w:line="100" w:lineRule="atLeast"/>
    </w:pPr>
    <w:rPr>
      <w:kern w:val="1"/>
      <w:sz w:val="24"/>
      <w:szCs w:val="24"/>
      <w:lang w:eastAsia="ar-SA"/>
    </w:rPr>
  </w:style>
  <w:style w:type="character" w:customStyle="1" w:styleId="IntestazioneCarattere1">
    <w:name w:val="Intestazione Carattere1"/>
    <w:basedOn w:val="Carpredefinitoparagrafo"/>
    <w:link w:val="Intestazione"/>
    <w:uiPriority w:val="99"/>
    <w:rsid w:val="00F3171E"/>
    <w:rPr>
      <w:kern w:val="1"/>
      <w:sz w:val="24"/>
      <w:szCs w:val="24"/>
      <w:lang w:eastAsia="ar-SA"/>
    </w:rPr>
  </w:style>
  <w:style w:type="paragraph" w:customStyle="1" w:styleId="Corpodeltesto2">
    <w:name w:val="Corpo del testo2"/>
    <w:basedOn w:val="Normale"/>
    <w:rsid w:val="00F3171E"/>
    <w:pPr>
      <w:suppressAutoHyphens/>
      <w:spacing w:after="120" w:line="264" w:lineRule="auto"/>
      <w:jc w:val="both"/>
    </w:pPr>
    <w:rPr>
      <w:rFonts w:ascii="Calibri" w:eastAsia="SimSun" w:hAnsi="Calibri" w:cs="Mangal"/>
      <w:color w:val="00000A"/>
      <w:kern w:val="1"/>
      <w:lang w:eastAsia="ar-SA"/>
    </w:rPr>
  </w:style>
  <w:style w:type="paragraph" w:styleId="Testofumetto">
    <w:name w:val="Balloon Text"/>
    <w:basedOn w:val="Normale"/>
    <w:link w:val="TestofumettoCarattere1"/>
    <w:uiPriority w:val="99"/>
    <w:semiHidden/>
    <w:unhideWhenUsed/>
    <w:rsid w:val="00F3171E"/>
    <w:pPr>
      <w:suppressAutoHyphens/>
    </w:pPr>
    <w:rPr>
      <w:rFonts w:ascii="Segoe UI" w:hAnsi="Segoe UI" w:cs="Segoe UI"/>
      <w:kern w:val="1"/>
      <w:sz w:val="18"/>
      <w:szCs w:val="18"/>
      <w:lang w:eastAsia="ar-SA"/>
    </w:rPr>
  </w:style>
  <w:style w:type="character" w:customStyle="1" w:styleId="TestofumettoCarattere1">
    <w:name w:val="Testo fumetto Carattere1"/>
    <w:basedOn w:val="Carpredefinitoparagrafo"/>
    <w:link w:val="Testofumetto"/>
    <w:uiPriority w:val="99"/>
    <w:semiHidden/>
    <w:rsid w:val="00F3171E"/>
    <w:rPr>
      <w:rFonts w:ascii="Segoe UI" w:hAnsi="Segoe UI" w:cs="Segoe UI"/>
      <w:kern w:val="1"/>
      <w:sz w:val="18"/>
      <w:szCs w:val="18"/>
      <w:lang w:eastAsia="ar-SA"/>
    </w:rPr>
  </w:style>
  <w:style w:type="character" w:customStyle="1" w:styleId="Caratteredinumerazione">
    <w:name w:val="Carattere di numerazione"/>
    <w:rsid w:val="00F3171E"/>
  </w:style>
  <w:style w:type="paragraph" w:customStyle="1" w:styleId="Titoloprincipale">
    <w:name w:val="Titolo principale"/>
    <w:basedOn w:val="Normale"/>
    <w:rsid w:val="00F3171E"/>
    <w:pPr>
      <w:keepNext/>
      <w:suppressAutoHyphens/>
      <w:spacing w:before="240" w:line="100" w:lineRule="atLeast"/>
      <w:jc w:val="center"/>
    </w:pPr>
    <w:rPr>
      <w:rFonts w:ascii="Arial" w:eastAsia="SimSun" w:hAnsi="Arial" w:cs="Mangal"/>
      <w:b/>
      <w:bCs/>
      <w:color w:val="5B9BD5"/>
      <w:spacing w:val="-10"/>
      <w:kern w:val="1"/>
      <w:sz w:val="56"/>
      <w:szCs w:val="56"/>
      <w:lang w:eastAsia="ar-SA"/>
    </w:rPr>
  </w:style>
  <w:style w:type="paragraph" w:styleId="NormaleWeb">
    <w:name w:val="Normal (Web)"/>
    <w:basedOn w:val="Normale"/>
    <w:uiPriority w:val="99"/>
    <w:rsid w:val="00F3171E"/>
    <w:pPr>
      <w:suppressAutoHyphens/>
      <w:spacing w:before="100" w:after="119"/>
    </w:pPr>
    <w:rPr>
      <w:rFonts w:ascii="Arial" w:hAnsi="Arial" w:cs="Arial"/>
      <w:sz w:val="24"/>
      <w:szCs w:val="24"/>
      <w:lang w:eastAsia="zh-CN"/>
    </w:rPr>
  </w:style>
  <w:style w:type="table" w:customStyle="1" w:styleId="Grigliatabella1">
    <w:name w:val="Griglia tabella1"/>
    <w:basedOn w:val="Tabellanormale"/>
    <w:next w:val="Grigliatabella"/>
    <w:uiPriority w:val="39"/>
    <w:rsid w:val="00F3171E"/>
    <w:rPr>
      <w:rFonts w:ascii="Calibri" w:eastAsia="Calibri" w:hAnsi="Calibri" w:cs="Calibri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e"/>
    <w:uiPriority w:val="1"/>
    <w:qFormat/>
    <w:rsid w:val="00F3171E"/>
    <w:pPr>
      <w:suppressAutoHyphens/>
      <w:spacing w:line="100" w:lineRule="atLeast"/>
    </w:pPr>
    <w:rPr>
      <w:rFonts w:ascii="Carlito" w:eastAsia="Carlito" w:hAnsi="Carlito" w:cs="Carlito"/>
      <w:kern w:val="1"/>
      <w:sz w:val="24"/>
      <w:szCs w:val="24"/>
      <w:lang w:eastAsia="ar-SA"/>
    </w:rPr>
  </w:style>
  <w:style w:type="character" w:customStyle="1" w:styleId="normaltextrun">
    <w:name w:val="normaltextrun"/>
    <w:basedOn w:val="Carpredefinitoparagrafo"/>
    <w:rsid w:val="00F3171E"/>
  </w:style>
  <w:style w:type="character" w:customStyle="1" w:styleId="eop">
    <w:name w:val="eop"/>
    <w:basedOn w:val="Carpredefinitoparagrafo"/>
    <w:rsid w:val="00F3171E"/>
  </w:style>
  <w:style w:type="paragraph" w:customStyle="1" w:styleId="paragraph">
    <w:name w:val="paragraph"/>
    <w:basedOn w:val="Normale"/>
    <w:rsid w:val="00F3171E"/>
    <w:pPr>
      <w:spacing w:before="100" w:beforeAutospacing="1" w:after="100" w:afterAutospacing="1"/>
    </w:pPr>
    <w:rPr>
      <w:sz w:val="24"/>
      <w:szCs w:val="24"/>
    </w:rPr>
  </w:style>
  <w:style w:type="paragraph" w:customStyle="1" w:styleId="TestoProgrammazione">
    <w:name w:val="Testo (Programmazione)"/>
    <w:basedOn w:val="Normale"/>
    <w:next w:val="Normale"/>
    <w:uiPriority w:val="99"/>
    <w:rsid w:val="00F3171E"/>
    <w:pPr>
      <w:widowControl w:val="0"/>
      <w:suppressAutoHyphens/>
      <w:autoSpaceDE w:val="0"/>
      <w:autoSpaceDN w:val="0"/>
      <w:adjustRightInd w:val="0"/>
      <w:spacing w:line="180" w:lineRule="atLeast"/>
      <w:textAlignment w:val="center"/>
    </w:pPr>
    <w:rPr>
      <w:rFonts w:ascii="Arial" w:eastAsiaTheme="minorEastAsia" w:hAnsi="Arial" w:cs="FrutigerLTStd-Light"/>
      <w:color w:val="000000"/>
      <w:sz w:val="16"/>
      <w:szCs w:val="16"/>
    </w:rPr>
  </w:style>
  <w:style w:type="paragraph" w:customStyle="1" w:styleId="Normale1">
    <w:name w:val="Normale1"/>
    <w:rsid w:val="00F26357"/>
    <w:pPr>
      <w:ind w:hanging="1"/>
    </w:pPr>
    <w:rPr>
      <w:sz w:val="24"/>
      <w:szCs w:val="24"/>
    </w:rPr>
  </w:style>
  <w:style w:type="paragraph" w:styleId="Testocommento">
    <w:name w:val="annotation text"/>
    <w:basedOn w:val="Normale"/>
    <w:link w:val="TestocommentoCarattere"/>
    <w:semiHidden/>
    <w:rsid w:val="0095513C"/>
    <w:pPr>
      <w:overflowPunct w:val="0"/>
      <w:autoSpaceDE w:val="0"/>
      <w:autoSpaceDN w:val="0"/>
      <w:adjustRightInd w:val="0"/>
      <w:textAlignment w:val="baseline"/>
    </w:pPr>
  </w:style>
  <w:style w:type="character" w:customStyle="1" w:styleId="TestocommentoCarattere">
    <w:name w:val="Testo commento Carattere"/>
    <w:basedOn w:val="Carpredefinitoparagrafo"/>
    <w:link w:val="Testocommento"/>
    <w:semiHidden/>
    <w:rsid w:val="0095513C"/>
  </w:style>
  <w:style w:type="table" w:customStyle="1" w:styleId="ac">
    <w:basedOn w:val="TableNormal0"/>
    <w:rPr>
      <w:rFonts w:ascii="Calibri" w:eastAsia="Calibri" w:hAnsi="Calibri" w:cs="Calibri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top w:w="28" w:type="dxa"/>
        <w:left w:w="70" w:type="dxa"/>
        <w:bottom w:w="28" w:type="dxa"/>
        <w:right w:w="7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71" w:type="dxa"/>
        <w:right w:w="71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5" w:type="dxa"/>
        <w:left w:w="70" w:type="dxa"/>
        <w:bottom w:w="15" w:type="dxa"/>
        <w:right w:w="7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510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Pz2b3r+E9sBCGPPHj6GiTdfAXA==">CgMxLjA4AHIhMVlwOXBsVXlOWTAxRG5yR2NrUXBJdHBlWmpqcmRHOXFy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15</Pages>
  <Words>3501</Words>
  <Characters>19959</Characters>
  <Application>Microsoft Office Word</Application>
  <DocSecurity>0</DocSecurity>
  <Lines>166</Lines>
  <Paragraphs>46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Viviana</dc:creator>
  <cp:lastModifiedBy>Vicepreside Vanoni</cp:lastModifiedBy>
  <cp:revision>12</cp:revision>
  <cp:lastPrinted>2024-09-26T20:26:00Z</cp:lastPrinted>
  <dcterms:created xsi:type="dcterms:W3CDTF">2024-10-03T14:26:00Z</dcterms:created>
  <dcterms:modified xsi:type="dcterms:W3CDTF">2025-09-16T11:31:00Z</dcterms:modified>
</cp:coreProperties>
</file>