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5BB79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7D5F5BC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64112E6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77DBA74F" wp14:editId="40AE6953">
            <wp:extent cx="601345" cy="78994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EE715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5473EF43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EAEC6FC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39A6E56A" w14:textId="77777777" w:rsidR="002F73C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ISTITUTO TECNICO ECONOMICO E TECNOLOGICO  </w:t>
      </w:r>
    </w:p>
    <w:p w14:paraId="1214B619" w14:textId="28CF7421" w:rsidR="00A93C4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“JACOPO NIZZOLA”</w:t>
      </w:r>
    </w:p>
    <w:p w14:paraId="3F9A9CFF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2985BA28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0A434A01" w14:textId="77777777" w:rsidR="00A93C41" w:rsidRDefault="00A93C41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527AC80D" w14:textId="77777777" w:rsidR="00A93C4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4B5983B2" w14:textId="77777777" w:rsidR="00A93C4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AFM</w:t>
      </w:r>
    </w:p>
    <w:p w14:paraId="441E2FDC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551EEFD9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1EE44B60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72C58CC" w14:textId="77777777" w:rsidR="00A93C4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3B57696B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23740983" w14:textId="77777777" w:rsidR="00A93C4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359D9FB0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7B03E625" w14:textId="77777777" w:rsidR="00A93C4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proofErr w:type="spellStart"/>
      <w:r>
        <w:rPr>
          <w:rFonts w:ascii="Tahoma" w:eastAsia="Tahoma" w:hAnsi="Tahoma" w:cs="Tahoma"/>
          <w:b/>
          <w:sz w:val="40"/>
          <w:szCs w:val="40"/>
        </w:rPr>
        <w:t>a.s.</w:t>
      </w:r>
      <w:proofErr w:type="spellEnd"/>
      <w:r>
        <w:rPr>
          <w:rFonts w:ascii="Tahoma" w:eastAsia="Tahoma" w:hAnsi="Tahoma" w:cs="Tahoma"/>
          <w:b/>
          <w:sz w:val="40"/>
          <w:szCs w:val="40"/>
        </w:rPr>
        <w:t xml:space="preserve"> 202   /2</w:t>
      </w:r>
    </w:p>
    <w:p w14:paraId="5FA11705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41FD0524" w14:textId="77777777" w:rsidR="00A93C41" w:rsidRDefault="00A93C41">
      <w:pPr>
        <w:rPr>
          <w:rFonts w:ascii="Calibri" w:eastAsia="Calibri" w:hAnsi="Calibri" w:cs="Calibri"/>
          <w:b/>
          <w:sz w:val="96"/>
          <w:szCs w:val="96"/>
        </w:rPr>
      </w:pPr>
    </w:p>
    <w:p w14:paraId="22BB0641" w14:textId="77777777" w:rsidR="00A93C41" w:rsidRDefault="00A93C41">
      <w:pPr>
        <w:rPr>
          <w:rFonts w:ascii="Calibri" w:eastAsia="Calibri" w:hAnsi="Calibri" w:cs="Calibri"/>
          <w:b/>
          <w:sz w:val="40"/>
          <w:szCs w:val="40"/>
        </w:rPr>
      </w:pPr>
    </w:p>
    <w:p w14:paraId="7BEBACB9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1B4E2F7E" w14:textId="77777777" w:rsidR="00A93C4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2180B909" w14:textId="77777777" w:rsidR="00A93C41" w:rsidRDefault="00A93C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624753F3" w14:textId="77777777" w:rsidR="00A93C41" w:rsidRDefault="00A93C41">
      <w:pPr>
        <w:rPr>
          <w:rFonts w:ascii="Calibri" w:eastAsia="Calibri" w:hAnsi="Calibri" w:cs="Calibri"/>
        </w:rPr>
      </w:pPr>
    </w:p>
    <w:p w14:paraId="656C8EA1" w14:textId="77777777" w:rsidR="00A93C41" w:rsidRDefault="00A93C41">
      <w:pPr>
        <w:rPr>
          <w:rFonts w:ascii="Calibri" w:eastAsia="Calibri" w:hAnsi="Calibri" w:cs="Calibri"/>
        </w:rPr>
      </w:pPr>
    </w:p>
    <w:p w14:paraId="32CBDD9B" w14:textId="34FC4569" w:rsidR="00A93C41" w:rsidRPr="00245B72" w:rsidRDefault="00000000" w:rsidP="00245B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>Allegato al verbale del Consiglio di Classe del</w:t>
      </w:r>
    </w:p>
    <w:p w14:paraId="2D0AEE77" w14:textId="77777777" w:rsidR="00A93C41" w:rsidRPr="00630A5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lastRenderedPageBreak/>
        <w:t>COMPOSIZIONE DEL CONSIGLIO DI CLASSE</w:t>
      </w:r>
    </w:p>
    <w:p w14:paraId="176B0BBF" w14:textId="77777777" w:rsidR="00A93C41" w:rsidRPr="00630A50" w:rsidRDefault="00A93C41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94"/>
        <w:gridCol w:w="5094"/>
      </w:tblGrid>
      <w:tr w:rsidR="00A93C41" w14:paraId="0B4F206C" w14:textId="77777777" w:rsidTr="00646FDA">
        <w:tc>
          <w:tcPr>
            <w:tcW w:w="5094" w:type="dxa"/>
            <w:shd w:val="clear" w:color="auto" w:fill="F2F2F2" w:themeFill="background1" w:themeFillShade="F2"/>
          </w:tcPr>
          <w:p w14:paraId="00AE60ED" w14:textId="77777777" w:rsidR="00A93C41" w:rsidRPr="00630A50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630A50"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094" w:type="dxa"/>
            <w:shd w:val="clear" w:color="auto" w:fill="F2F2F2" w:themeFill="background1" w:themeFillShade="F2"/>
          </w:tcPr>
          <w:p w14:paraId="3CC922F7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630A50"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A93C41" w14:paraId="0471DC26" w14:textId="77777777" w:rsidTr="00646FDA">
        <w:tc>
          <w:tcPr>
            <w:tcW w:w="5094" w:type="dxa"/>
          </w:tcPr>
          <w:p w14:paraId="759B8122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9B5F481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e letteratura italiana</w:t>
            </w:r>
          </w:p>
        </w:tc>
      </w:tr>
      <w:tr w:rsidR="00A93C41" w14:paraId="12EE72AB" w14:textId="77777777" w:rsidTr="00646FDA">
        <w:tc>
          <w:tcPr>
            <w:tcW w:w="5094" w:type="dxa"/>
          </w:tcPr>
          <w:p w14:paraId="1F1744C5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AB5FE6D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Storia</w:t>
            </w:r>
          </w:p>
        </w:tc>
      </w:tr>
      <w:tr w:rsidR="00A93C41" w14:paraId="11DD6F4A" w14:textId="77777777" w:rsidTr="00646FDA">
        <w:tc>
          <w:tcPr>
            <w:tcW w:w="5094" w:type="dxa"/>
          </w:tcPr>
          <w:p w14:paraId="60B1C025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E2523DC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inglese ( Tradizionale o Callan )</w:t>
            </w:r>
          </w:p>
        </w:tc>
      </w:tr>
      <w:tr w:rsidR="00A93C41" w14:paraId="3DB7BA8B" w14:textId="77777777" w:rsidTr="00646FDA">
        <w:tc>
          <w:tcPr>
            <w:tcW w:w="5094" w:type="dxa"/>
          </w:tcPr>
          <w:p w14:paraId="77031E7B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DB54227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 xml:space="preserve">Seconda lingua comunitaria </w:t>
            </w:r>
          </w:p>
        </w:tc>
      </w:tr>
      <w:tr w:rsidR="00A93C41" w14:paraId="669FEEF9" w14:textId="77777777" w:rsidTr="00646FDA">
        <w:tc>
          <w:tcPr>
            <w:tcW w:w="5094" w:type="dxa"/>
          </w:tcPr>
          <w:p w14:paraId="4C7C414F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5E2533B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Matematica</w:t>
            </w:r>
          </w:p>
        </w:tc>
      </w:tr>
      <w:tr w:rsidR="00A93C41" w14:paraId="29481268" w14:textId="77777777" w:rsidTr="00646FDA">
        <w:tc>
          <w:tcPr>
            <w:tcW w:w="5094" w:type="dxa"/>
          </w:tcPr>
          <w:p w14:paraId="209FBFEB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B925EB5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t>Informatica</w:t>
            </w:r>
          </w:p>
        </w:tc>
      </w:tr>
      <w:tr w:rsidR="00A93C41" w14:paraId="631575E1" w14:textId="77777777" w:rsidTr="00646FDA">
        <w:tc>
          <w:tcPr>
            <w:tcW w:w="5094" w:type="dxa"/>
          </w:tcPr>
          <w:p w14:paraId="4CF6F2A7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8C7C676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Diritto/Educazione civica</w:t>
            </w:r>
          </w:p>
        </w:tc>
      </w:tr>
      <w:tr w:rsidR="00A93C41" w14:paraId="393D82E8" w14:textId="77777777" w:rsidTr="00646FDA">
        <w:tc>
          <w:tcPr>
            <w:tcW w:w="5094" w:type="dxa"/>
          </w:tcPr>
          <w:p w14:paraId="495830D9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756D530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Economia politica</w:t>
            </w:r>
          </w:p>
        </w:tc>
      </w:tr>
      <w:tr w:rsidR="00A93C41" w14:paraId="67836E38" w14:textId="77777777" w:rsidTr="00646FDA">
        <w:tc>
          <w:tcPr>
            <w:tcW w:w="5094" w:type="dxa"/>
          </w:tcPr>
          <w:p w14:paraId="07D3CA6A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308E699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Economia Aziendale</w:t>
            </w:r>
          </w:p>
        </w:tc>
      </w:tr>
      <w:tr w:rsidR="00A93C41" w14:paraId="3229F9D4" w14:textId="77777777" w:rsidTr="00646FDA">
        <w:tc>
          <w:tcPr>
            <w:tcW w:w="5094" w:type="dxa"/>
          </w:tcPr>
          <w:p w14:paraId="3828571A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7EA2447A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Scienze  Motorie sportive</w:t>
            </w:r>
          </w:p>
        </w:tc>
      </w:tr>
      <w:tr w:rsidR="00A93C41" w14:paraId="0044FCD0" w14:textId="77777777" w:rsidTr="00646FDA">
        <w:tc>
          <w:tcPr>
            <w:tcW w:w="5094" w:type="dxa"/>
          </w:tcPr>
          <w:p w14:paraId="0F61F716" w14:textId="77777777" w:rsidR="00A93C41" w:rsidRDefault="00A93C41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C50BBE4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Religione</w:t>
            </w:r>
          </w:p>
        </w:tc>
      </w:tr>
    </w:tbl>
    <w:p w14:paraId="71A36903" w14:textId="77777777" w:rsidR="00A93C41" w:rsidRDefault="00A93C41">
      <w:pPr>
        <w:jc w:val="center"/>
        <w:rPr>
          <w:rFonts w:ascii="Tahoma" w:eastAsia="Tahoma" w:hAnsi="Tahoma" w:cs="Tahoma"/>
          <w:b/>
        </w:rPr>
      </w:pPr>
    </w:p>
    <w:p w14:paraId="250093CD" w14:textId="77777777" w:rsidR="00A93C41" w:rsidRDefault="00000000">
      <w:pPr>
        <w:rPr>
          <w:rFonts w:ascii="Tahoma" w:eastAsia="Tahoma" w:hAnsi="Tahoma" w:cs="Tahoma"/>
          <w:b/>
        </w:rPr>
      </w:pPr>
      <w:r w:rsidRPr="00630A50">
        <w:rPr>
          <w:rFonts w:ascii="Tahoma" w:eastAsia="Tahoma" w:hAnsi="Tahoma" w:cs="Tahoma"/>
          <w:b/>
        </w:rPr>
        <w:t>2</w:t>
      </w:r>
      <w:r w:rsidRPr="00630A50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630A50">
        <w:rPr>
          <w:rFonts w:ascii="Tahoma" w:eastAsia="Tahoma" w:hAnsi="Tahoma" w:cs="Tahoma"/>
          <w:b/>
        </w:rPr>
        <w:t>PROFILO DELLA CLASSE</w:t>
      </w:r>
    </w:p>
    <w:p w14:paraId="2232DD24" w14:textId="77777777" w:rsidR="00A93C41" w:rsidRDefault="00A93C41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"/>
        <w:gridCol w:w="1053"/>
        <w:gridCol w:w="1053"/>
        <w:gridCol w:w="1052"/>
        <w:gridCol w:w="2105"/>
        <w:gridCol w:w="2469"/>
      </w:tblGrid>
      <w:tr w:rsidR="00A93C41" w14:paraId="63D13F3E" w14:textId="77777777" w:rsidTr="00646FDA">
        <w:trPr>
          <w:trHeight w:val="251"/>
          <w:jc w:val="center"/>
        </w:trPr>
        <w:tc>
          <w:tcPr>
            <w:tcW w:w="2105" w:type="dxa"/>
            <w:gridSpan w:val="2"/>
            <w:shd w:val="clear" w:color="auto" w:fill="F2F2F2" w:themeFill="background1" w:themeFillShade="F2"/>
            <w:vAlign w:val="center"/>
          </w:tcPr>
          <w:p w14:paraId="145A745D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2105" w:type="dxa"/>
            <w:gridSpan w:val="2"/>
            <w:shd w:val="clear" w:color="auto" w:fill="F2F2F2" w:themeFill="background1" w:themeFillShade="F2"/>
            <w:vAlign w:val="center"/>
          </w:tcPr>
          <w:p w14:paraId="6D2ED5CB" w14:textId="604E47B0" w:rsidR="00A93C41" w:rsidRDefault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2105" w:type="dxa"/>
            <w:shd w:val="clear" w:color="auto" w:fill="F2F2F2" w:themeFill="background1" w:themeFillShade="F2"/>
          </w:tcPr>
          <w:p w14:paraId="38CCCDEC" w14:textId="30EA4624" w:rsidR="00A93C41" w:rsidRDefault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404B645" w14:textId="635DAEB2" w:rsidR="00A93C41" w:rsidRDefault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 con PDP</w:t>
            </w:r>
          </w:p>
        </w:tc>
      </w:tr>
      <w:tr w:rsidR="00A93C41" w14:paraId="75ABF160" w14:textId="77777777" w:rsidTr="00646FDA">
        <w:trPr>
          <w:trHeight w:val="401"/>
          <w:jc w:val="center"/>
        </w:trPr>
        <w:tc>
          <w:tcPr>
            <w:tcW w:w="1052" w:type="dxa"/>
            <w:vAlign w:val="center"/>
          </w:tcPr>
          <w:p w14:paraId="6D7426FB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1053" w:type="dxa"/>
            <w:vAlign w:val="center"/>
          </w:tcPr>
          <w:p w14:paraId="1C0855E2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053" w:type="dxa"/>
            <w:vAlign w:val="center"/>
          </w:tcPr>
          <w:p w14:paraId="06D38BC2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1052" w:type="dxa"/>
            <w:vAlign w:val="center"/>
          </w:tcPr>
          <w:p w14:paraId="7CA53DFB" w14:textId="30762106" w:rsidR="00A93C41" w:rsidRDefault="00630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2105" w:type="dxa"/>
          </w:tcPr>
          <w:p w14:paraId="6A47C256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469" w:type="dxa"/>
          </w:tcPr>
          <w:p w14:paraId="5DF75CB2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5CDC021F" w14:textId="77777777" w:rsidTr="00646FDA">
        <w:trPr>
          <w:trHeight w:val="401"/>
          <w:jc w:val="center"/>
        </w:trPr>
        <w:tc>
          <w:tcPr>
            <w:tcW w:w="1052" w:type="dxa"/>
          </w:tcPr>
          <w:p w14:paraId="6057F279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53" w:type="dxa"/>
          </w:tcPr>
          <w:p w14:paraId="28FDFCE0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53" w:type="dxa"/>
          </w:tcPr>
          <w:p w14:paraId="32DAECF3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52" w:type="dxa"/>
          </w:tcPr>
          <w:p w14:paraId="13C0FC5F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05" w:type="dxa"/>
          </w:tcPr>
          <w:p w14:paraId="6D9E9709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469" w:type="dxa"/>
          </w:tcPr>
          <w:p w14:paraId="78151BE4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F4A48AF" w14:textId="77777777" w:rsidR="00A93C41" w:rsidRDefault="00A93C41">
      <w:pPr>
        <w:jc w:val="center"/>
        <w:rPr>
          <w:rFonts w:ascii="Tahoma" w:eastAsia="Tahoma" w:hAnsi="Tahoma" w:cs="Tahoma"/>
          <w:b/>
        </w:rPr>
      </w:pPr>
    </w:p>
    <w:p w14:paraId="5FD35137" w14:textId="77777777" w:rsidR="00A93C41" w:rsidRDefault="00A93C41">
      <w:pPr>
        <w:shd w:val="clear" w:color="auto" w:fill="FFFFFF"/>
        <w:rPr>
          <w:rFonts w:ascii="Tahoma" w:eastAsia="Tahoma" w:hAnsi="Tahoma" w:cs="Tahoma"/>
          <w:b/>
        </w:rPr>
      </w:pPr>
    </w:p>
    <w:p w14:paraId="48DF9DB2" w14:textId="77777777" w:rsidR="00A93C41" w:rsidRDefault="00000000" w:rsidP="00BB04B3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A93C41" w14:paraId="7A5CE704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B19306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8623375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A93C41" w14:paraId="3D0EF4A5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9178AA6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2EE86E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5D97B3E7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DD8D25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117C9152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DFB833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0BAA6C53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0A5FEE" w14:textId="77777777" w:rsidR="00A93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A93C41" w14:paraId="067C64BE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CC26DA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B228F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9859E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7DBAF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3A7E3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5ECFD5B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31861E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3167A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1F740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71D2F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739C3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0DE9452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45B7B2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5240C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4A7EB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AA7C2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27899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79AFE9DB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0D914D" w14:textId="77777777" w:rsidR="00A93C41" w:rsidRDefault="00A93C41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C1C0D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1CF9D6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A95BC9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30E15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18EE175A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AB7988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6243BB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D1103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125CC8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7E4371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6F491D2C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028E3F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7C35A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E43F0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1373D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0EBF7" w14:textId="77777777" w:rsidR="00A93C41" w:rsidRDefault="00A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2F114E6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55BB9565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00D4FE6D" w14:textId="77777777" w:rsidR="00BB04B3" w:rsidRDefault="00BB04B3">
      <w:pPr>
        <w:rPr>
          <w:rFonts w:ascii="Tahoma" w:eastAsia="Tahoma" w:hAnsi="Tahoma" w:cs="Tahoma"/>
          <w:b/>
        </w:rPr>
      </w:pPr>
    </w:p>
    <w:p w14:paraId="2B23CF8E" w14:textId="77777777" w:rsidR="00BB04B3" w:rsidRDefault="00BB04B3">
      <w:pPr>
        <w:rPr>
          <w:rFonts w:ascii="Tahoma" w:eastAsia="Tahoma" w:hAnsi="Tahoma" w:cs="Tahoma"/>
          <w:b/>
        </w:rPr>
      </w:pPr>
    </w:p>
    <w:p w14:paraId="42DD20EE" w14:textId="77777777" w:rsidR="00BB04B3" w:rsidRDefault="00BB04B3">
      <w:pPr>
        <w:rPr>
          <w:rFonts w:ascii="Tahoma" w:eastAsia="Tahoma" w:hAnsi="Tahoma" w:cs="Tahoma"/>
          <w:b/>
        </w:rPr>
      </w:pPr>
    </w:p>
    <w:p w14:paraId="4ED7E7D2" w14:textId="77777777" w:rsidR="00BB04B3" w:rsidRDefault="00BB04B3">
      <w:pPr>
        <w:rPr>
          <w:rFonts w:ascii="Tahoma" w:eastAsia="Tahoma" w:hAnsi="Tahoma" w:cs="Tahoma"/>
          <w:b/>
        </w:rPr>
      </w:pPr>
    </w:p>
    <w:p w14:paraId="32C8FF49" w14:textId="77777777" w:rsidR="00BB04B3" w:rsidRDefault="00BB04B3">
      <w:pPr>
        <w:rPr>
          <w:rFonts w:ascii="Tahoma" w:eastAsia="Tahoma" w:hAnsi="Tahoma" w:cs="Tahoma"/>
          <w:b/>
        </w:rPr>
      </w:pPr>
    </w:p>
    <w:p w14:paraId="7CAF180B" w14:textId="77777777" w:rsidR="00BB04B3" w:rsidRDefault="00BB04B3">
      <w:pPr>
        <w:rPr>
          <w:rFonts w:ascii="Tahoma" w:eastAsia="Tahoma" w:hAnsi="Tahoma" w:cs="Tahoma"/>
          <w:b/>
        </w:rPr>
      </w:pPr>
    </w:p>
    <w:p w14:paraId="6F01EDC1" w14:textId="77777777" w:rsidR="00646FDA" w:rsidRDefault="00646FDA">
      <w:pPr>
        <w:rPr>
          <w:rFonts w:ascii="Tahoma" w:eastAsia="Tahoma" w:hAnsi="Tahoma" w:cs="Tahoma"/>
          <w:b/>
        </w:rPr>
      </w:pPr>
    </w:p>
    <w:p w14:paraId="185F155E" w14:textId="053F7897" w:rsidR="00A93C41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4. OBIETTIVI TRASVERSALI</w:t>
      </w:r>
    </w:p>
    <w:p w14:paraId="12C36A2D" w14:textId="77777777" w:rsidR="00A93C4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Con riferimento alle competenze chiave di cittadinanza, il </w:t>
      </w:r>
      <w:proofErr w:type="spellStart"/>
      <w:r>
        <w:rPr>
          <w:rFonts w:ascii="Tahoma" w:eastAsia="Tahoma" w:hAnsi="Tahoma" w:cs="Tahoma"/>
        </w:rPr>
        <w:t>C.d.C</w:t>
      </w:r>
      <w:proofErr w:type="spellEnd"/>
      <w:r>
        <w:rPr>
          <w:rFonts w:ascii="Tahoma" w:eastAsia="Tahoma" w:hAnsi="Tahoma" w:cs="Tahoma"/>
        </w:rPr>
        <w:t>. perseguirà il consolidamento e lo sviluppo delle competenze acquisite nel corso del biennio.</w:t>
      </w:r>
    </w:p>
    <w:p w14:paraId="6DCD0E92" w14:textId="77777777" w:rsidR="00A93C41" w:rsidRDefault="00A93C41">
      <w:pPr>
        <w:rPr>
          <w:rFonts w:ascii="Tahoma" w:eastAsia="Tahoma" w:hAnsi="Tahoma" w:cs="Tahoma"/>
        </w:rPr>
      </w:pPr>
    </w:p>
    <w:tbl>
      <w:tblPr>
        <w:tblStyle w:val="af"/>
        <w:tblW w:w="109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402"/>
        <w:gridCol w:w="3980"/>
      </w:tblGrid>
      <w:tr w:rsidR="00A93C41" w14:paraId="3BC0AB0A" w14:textId="77777777" w:rsidTr="005A23A8">
        <w:trPr>
          <w:tblHeader/>
          <w:jc w:val="center"/>
        </w:trPr>
        <w:tc>
          <w:tcPr>
            <w:tcW w:w="3539" w:type="dxa"/>
            <w:shd w:val="clear" w:color="auto" w:fill="F2F2F2"/>
            <w:vAlign w:val="center"/>
          </w:tcPr>
          <w:p w14:paraId="6EB4E927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402" w:type="dxa"/>
            <w:shd w:val="clear" w:color="auto" w:fill="F2F2F2"/>
          </w:tcPr>
          <w:p w14:paraId="2D616F96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0E028F0F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980" w:type="dxa"/>
            <w:shd w:val="clear" w:color="auto" w:fill="F2F2F2"/>
          </w:tcPr>
          <w:p w14:paraId="1336E375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A93C41" w14:paraId="28CCDD34" w14:textId="77777777" w:rsidTr="005A23A8">
        <w:trPr>
          <w:trHeight w:val="1179"/>
          <w:jc w:val="center"/>
        </w:trPr>
        <w:tc>
          <w:tcPr>
            <w:tcW w:w="3539" w:type="dxa"/>
          </w:tcPr>
          <w:p w14:paraId="696E6690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4B618A8A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780C9D02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402" w:type="dxa"/>
          </w:tcPr>
          <w:p w14:paraId="16F03D81" w14:textId="77777777" w:rsidR="00A93C41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1974475F" w14:textId="77777777" w:rsidR="00A93C41" w:rsidRDefault="00A93C41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1CE2C242" w14:textId="77777777" w:rsidR="00A93C41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4243210A" w14:textId="77777777" w:rsidR="00A93C41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245745EA" w14:textId="77777777" w:rsidR="00A93C41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07BC5D0C" w14:textId="137C01C4" w:rsidR="00A93C41" w:rsidRDefault="00000000" w:rsidP="005A23A8">
            <w:pPr>
              <w:tabs>
                <w:tab w:val="left" w:pos="644"/>
              </w:tabs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</w:tc>
        <w:tc>
          <w:tcPr>
            <w:tcW w:w="3980" w:type="dxa"/>
          </w:tcPr>
          <w:p w14:paraId="604A3727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1A32A9F0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24AE1CB4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468FE7ED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  <w:p w14:paraId="19C15454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</w:tr>
      <w:tr w:rsidR="00A93C41" w14:paraId="6C5CDEBD" w14:textId="77777777" w:rsidTr="005A23A8">
        <w:trPr>
          <w:trHeight w:val="3486"/>
          <w:jc w:val="center"/>
        </w:trPr>
        <w:tc>
          <w:tcPr>
            <w:tcW w:w="3539" w:type="dxa"/>
          </w:tcPr>
          <w:p w14:paraId="564EE0B1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2B0EC71C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402" w:type="dxa"/>
          </w:tcPr>
          <w:p w14:paraId="70F94AB8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26B474F9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73F83F4F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15A1A526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7549688F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1C3D3A46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73F160E0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0E1E5C3A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3DC4D172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42A3DAFB" w14:textId="77777777" w:rsidR="00A93C41" w:rsidRDefault="00000000" w:rsidP="005A23A8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980" w:type="dxa"/>
          </w:tcPr>
          <w:p w14:paraId="23149D7C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68EA70C4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04F4FD6D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45AAF97E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4B3227C5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5E2C97F7" w14:textId="77777777" w:rsidR="00A93C41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6FCED20B" w14:textId="77777777" w:rsidR="00A93C41" w:rsidRDefault="00A93C41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A93C41" w14:paraId="50F0E1F5" w14:textId="77777777" w:rsidTr="005A23A8">
        <w:trPr>
          <w:tblHeader/>
          <w:jc w:val="center"/>
        </w:trPr>
        <w:tc>
          <w:tcPr>
            <w:tcW w:w="3539" w:type="dxa"/>
            <w:shd w:val="clear" w:color="auto" w:fill="F2F2F2"/>
            <w:vAlign w:val="center"/>
          </w:tcPr>
          <w:p w14:paraId="41D9E47B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402" w:type="dxa"/>
            <w:shd w:val="clear" w:color="auto" w:fill="F2F2F2"/>
          </w:tcPr>
          <w:p w14:paraId="5F1F2B35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49C97901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980" w:type="dxa"/>
            <w:shd w:val="clear" w:color="auto" w:fill="F2F2F2"/>
          </w:tcPr>
          <w:p w14:paraId="5133F2A7" w14:textId="77777777" w:rsidR="00A93C4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A93C41" w14:paraId="42AAE2BF" w14:textId="77777777" w:rsidTr="005A23A8">
        <w:trPr>
          <w:trHeight w:val="935"/>
          <w:jc w:val="center"/>
        </w:trPr>
        <w:tc>
          <w:tcPr>
            <w:tcW w:w="3539" w:type="dxa"/>
          </w:tcPr>
          <w:p w14:paraId="4419666B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1D7AFEB9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128ACF9C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402" w:type="dxa"/>
          </w:tcPr>
          <w:p w14:paraId="724B4353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4C62B512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01C95F5D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980" w:type="dxa"/>
          </w:tcPr>
          <w:p w14:paraId="255C34E0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5D6530CB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0E0DCE2A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</w:tc>
      </w:tr>
      <w:tr w:rsidR="00A93C41" w14:paraId="4B3AECDA" w14:textId="77777777" w:rsidTr="005A23A8">
        <w:trPr>
          <w:trHeight w:val="666"/>
          <w:jc w:val="center"/>
        </w:trPr>
        <w:tc>
          <w:tcPr>
            <w:tcW w:w="3539" w:type="dxa"/>
          </w:tcPr>
          <w:p w14:paraId="30C989C9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Acquisire ed interpretare l’informazione </w:t>
            </w:r>
          </w:p>
          <w:p w14:paraId="3EB7BA0A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402" w:type="dxa"/>
          </w:tcPr>
          <w:p w14:paraId="2968D931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concetti di base delle discipline </w:t>
            </w:r>
          </w:p>
          <w:p w14:paraId="3660F22F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4037D68E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consapevole del messaggio specifico delle singole discipline rispetto agli argomenti scelti</w:t>
            </w:r>
          </w:p>
        </w:tc>
        <w:tc>
          <w:tcPr>
            <w:tcW w:w="3980" w:type="dxa"/>
          </w:tcPr>
          <w:p w14:paraId="392EEB7D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recuperare eventuali prerequisiti</w:t>
            </w:r>
          </w:p>
          <w:p w14:paraId="580CF572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chiarire/esplicitare gli obiettivi in termini di conoscenze e competenze di ogni unità o modulo</w:t>
            </w:r>
          </w:p>
          <w:p w14:paraId="04310ADB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687A315F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32C50418" w14:textId="77777777" w:rsidR="00A93C41" w:rsidRDefault="00000000" w:rsidP="005A23A8">
            <w:pPr>
              <w:numPr>
                <w:ilvl w:val="0"/>
                <w:numId w:val="2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semplici attività strutturate come </w:t>
            </w:r>
            <w:proofErr w:type="spellStart"/>
            <w:r>
              <w:rPr>
                <w:rFonts w:ascii="Tahoma" w:eastAsia="Tahoma" w:hAnsi="Tahoma" w:cs="Tahoma"/>
              </w:rPr>
              <w:t>webquest</w:t>
            </w:r>
            <w:proofErr w:type="spellEnd"/>
          </w:p>
        </w:tc>
      </w:tr>
      <w:tr w:rsidR="00A93C41" w14:paraId="6CAB202F" w14:textId="77777777" w:rsidTr="005A23A8">
        <w:trPr>
          <w:trHeight w:val="344"/>
          <w:jc w:val="center"/>
        </w:trPr>
        <w:tc>
          <w:tcPr>
            <w:tcW w:w="3539" w:type="dxa"/>
          </w:tcPr>
          <w:p w14:paraId="2E9D42C2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Individuare collegamenti e relazioni </w:t>
            </w:r>
          </w:p>
          <w:p w14:paraId="6216E4F7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235AC56D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  <w:tc>
          <w:tcPr>
            <w:tcW w:w="3402" w:type="dxa"/>
          </w:tcPr>
          <w:p w14:paraId="6C54BD70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09F45F89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7F01C955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980" w:type="dxa"/>
          </w:tcPr>
          <w:p w14:paraId="0295B56C" w14:textId="77777777" w:rsidR="00A93C4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445DA74F" w14:textId="77777777" w:rsidR="00A93C4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57E84895" w14:textId="77777777" w:rsidR="00A93C4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05356688" w14:textId="77777777" w:rsidR="00A93C41" w:rsidRDefault="00000000" w:rsidP="005A23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A93C41" w14:paraId="18C6D3FD" w14:textId="77777777" w:rsidTr="005A23A8">
        <w:trPr>
          <w:cantSplit/>
          <w:trHeight w:val="1382"/>
          <w:jc w:val="center"/>
        </w:trPr>
        <w:tc>
          <w:tcPr>
            <w:tcW w:w="3539" w:type="dxa"/>
          </w:tcPr>
          <w:p w14:paraId="7BFE8E6D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6FAAE667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402" w:type="dxa"/>
          </w:tcPr>
          <w:p w14:paraId="0A55F289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1E4621A7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0385B9C5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43432419" w14:textId="175C6C29" w:rsidR="00A93C41" w:rsidRDefault="00000000" w:rsidP="005A23A8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</w:tc>
        <w:tc>
          <w:tcPr>
            <w:tcW w:w="3980" w:type="dxa"/>
          </w:tcPr>
          <w:p w14:paraId="01CCAE6C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244C28D2" w14:textId="77777777" w:rsidR="00A93C41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A93C41" w14:paraId="3B32F982" w14:textId="77777777" w:rsidTr="005A23A8">
        <w:trPr>
          <w:cantSplit/>
          <w:trHeight w:val="991"/>
          <w:jc w:val="center"/>
        </w:trPr>
        <w:tc>
          <w:tcPr>
            <w:tcW w:w="3539" w:type="dxa"/>
          </w:tcPr>
          <w:p w14:paraId="1EBF5745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2D83BB0C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402" w:type="dxa"/>
          </w:tcPr>
          <w:p w14:paraId="31AB920D" w14:textId="77777777" w:rsidR="00A93C41" w:rsidRDefault="00000000" w:rsidP="005A23A8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980" w:type="dxa"/>
          </w:tcPr>
          <w:p w14:paraId="1E0EDCA2" w14:textId="77777777" w:rsidR="00A93C41" w:rsidRDefault="00000000">
            <w:pPr>
              <w:numPr>
                <w:ilvl w:val="0"/>
                <w:numId w:val="1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attività finalizzate alla realizzazione di un prodotto </w:t>
            </w:r>
          </w:p>
        </w:tc>
      </w:tr>
      <w:tr w:rsidR="00A93C41" w14:paraId="765E80DC" w14:textId="77777777" w:rsidTr="005A23A8">
        <w:trPr>
          <w:cantSplit/>
          <w:trHeight w:val="1289"/>
          <w:jc w:val="center"/>
        </w:trPr>
        <w:tc>
          <w:tcPr>
            <w:tcW w:w="3539" w:type="dxa"/>
          </w:tcPr>
          <w:p w14:paraId="2D9AD515" w14:textId="77777777" w:rsidR="00A93C41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27ED4CD7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55A98F26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  <w:tc>
          <w:tcPr>
            <w:tcW w:w="3402" w:type="dxa"/>
          </w:tcPr>
          <w:p w14:paraId="64E583BD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53FBC8D1" w14:textId="77777777" w:rsidR="00A93C41" w:rsidRDefault="00A93C41">
            <w:pPr>
              <w:rPr>
                <w:rFonts w:ascii="Tahoma" w:eastAsia="Tahoma" w:hAnsi="Tahoma" w:cs="Tahoma"/>
              </w:rPr>
            </w:pPr>
          </w:p>
          <w:p w14:paraId="7D53EDFC" w14:textId="77777777" w:rsidR="00A93C41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980" w:type="dxa"/>
          </w:tcPr>
          <w:p w14:paraId="17DDEA9D" w14:textId="77777777" w:rsidR="00A93C41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377E4B7F" w14:textId="77777777" w:rsidR="00A93C41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  <w:p w14:paraId="03232567" w14:textId="77777777" w:rsidR="00A93C41" w:rsidRDefault="00A93C41">
            <w:pPr>
              <w:ind w:left="340"/>
              <w:rPr>
                <w:rFonts w:ascii="Tahoma" w:eastAsia="Tahoma" w:hAnsi="Tahoma" w:cs="Tahoma"/>
              </w:rPr>
            </w:pPr>
          </w:p>
        </w:tc>
      </w:tr>
    </w:tbl>
    <w:p w14:paraId="07FD947B" w14:textId="77777777" w:rsidR="00245B72" w:rsidRDefault="00245B72">
      <w:pPr>
        <w:rPr>
          <w:rFonts w:ascii="Tahoma" w:eastAsia="Tahoma" w:hAnsi="Tahoma" w:cs="Tahoma"/>
          <w:b/>
        </w:rPr>
      </w:pPr>
    </w:p>
    <w:p w14:paraId="0044C387" w14:textId="23E3E1E1" w:rsidR="00A93C41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690DCBBC" w14:textId="77777777" w:rsidR="00A93C41" w:rsidRDefault="00A93C41">
      <w:pPr>
        <w:rPr>
          <w:rFonts w:ascii="Tahoma" w:eastAsia="Tahoma" w:hAnsi="Tahoma" w:cs="Tahoma"/>
        </w:rPr>
      </w:pPr>
    </w:p>
    <w:tbl>
      <w:tblPr>
        <w:tblStyle w:val="af0"/>
        <w:tblW w:w="1009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5046"/>
        <w:gridCol w:w="5045"/>
      </w:tblGrid>
      <w:tr w:rsidR="00A93C41" w14:paraId="4246E732" w14:textId="77777777">
        <w:trPr>
          <w:trHeight w:val="364"/>
          <w:tblHeader/>
        </w:trPr>
        <w:tc>
          <w:tcPr>
            <w:tcW w:w="5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14DE641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487369D" w14:textId="77777777" w:rsidR="00A93C4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A93C41" w14:paraId="6A4CAAF8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2051EA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1C35E7" w14:textId="1A88AD86" w:rsidR="00A93C41" w:rsidRPr="00271D71" w:rsidRDefault="00E91F0E" w:rsidP="00245B72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conoscenza dei presupposti culturali e </w:t>
            </w:r>
            <w:r w:rsidR="00A07B0A">
              <w:rPr>
                <w:rFonts w:ascii="Tahoma" w:eastAsia="Tahoma" w:hAnsi="Tahoma" w:cs="Tahoma"/>
              </w:rPr>
              <w:t xml:space="preserve">della </w:t>
            </w:r>
            <w:r>
              <w:rPr>
                <w:rFonts w:ascii="Tahoma" w:eastAsia="Tahoma" w:hAnsi="Tahoma" w:cs="Tahoma"/>
              </w:rPr>
              <w:t>natura delle istituzioni politiche, giuridiche, sociali ed economiche, con particolare riferimento all’Italia e all’Europa, e comprensione dei diritti e i doveri che caratterizzano l’essere cittadini</w:t>
            </w:r>
          </w:p>
        </w:tc>
      </w:tr>
      <w:tr w:rsidR="00A93C41" w14:paraId="2CF26730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47D3F2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B10C214" w14:textId="1196E0DB" w:rsidR="00A93C41" w:rsidRPr="005A23A8" w:rsidRDefault="00E91F0E" w:rsidP="00200335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utilizzo delle tecnologie dell’informazione e della comunicazione individuandone e comprendendone le caratteristiche e le potenzialità espressive</w:t>
            </w:r>
          </w:p>
        </w:tc>
      </w:tr>
      <w:tr w:rsidR="00A93C41" w14:paraId="7F7B0B7D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6D61D2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4E96C6" w14:textId="48348A0E" w:rsidR="00A93C41" w:rsidRDefault="00200335" w:rsidP="00200335">
            <w:pPr>
              <w:numPr>
                <w:ilvl w:val="0"/>
                <w:numId w:val="8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esposizione, con attenzione ai diversi contesti e situazioni </w:t>
            </w:r>
          </w:p>
          <w:p w14:paraId="3EFAE978" w14:textId="233D0D44" w:rsidR="00A93C41" w:rsidRDefault="00200335" w:rsidP="00200335">
            <w:pPr>
              <w:numPr>
                <w:ilvl w:val="0"/>
                <w:numId w:val="8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lettura e comprensione dei testi complessi di diversa natura </w:t>
            </w:r>
          </w:p>
          <w:p w14:paraId="1122CF65" w14:textId="706B9635" w:rsidR="00A93C41" w:rsidRPr="00245B72" w:rsidRDefault="00200335" w:rsidP="00200335">
            <w:pPr>
              <w:numPr>
                <w:ilvl w:val="0"/>
                <w:numId w:val="8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comunicazione attraverso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A93C41" w14:paraId="33179622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74A449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CF5152" w14:textId="513BDF78" w:rsidR="00A93C41" w:rsidRDefault="00200335" w:rsidP="00245B72">
            <w:pPr>
              <w:numPr>
                <w:ilvl w:val="0"/>
                <w:numId w:val="5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collocazione del pensiero scientifico e dello sviluppo tecnologico nel più vasto ambito della storia umana e delle idee</w:t>
            </w:r>
          </w:p>
          <w:p w14:paraId="6B6F9798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3E50CE5E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E77031" w14:textId="21CCBB5E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il linguaggio formale e i procedimenti dimostrativi della matematica e riconoscere nei diversi campi disciplinari i criteri scientifici di affidabilità delle conoscenze e delle conclusion</w:t>
            </w:r>
            <w:r w:rsidR="00A73030">
              <w:rPr>
                <w:rFonts w:ascii="Tahoma" w:eastAsia="Tahoma" w:hAnsi="Tahoma" w:cs="Tahoma"/>
                <w:color w:val="000000"/>
              </w:rPr>
              <w:t>i</w:t>
            </w:r>
            <w:r>
              <w:rPr>
                <w:rFonts w:ascii="Tahoma" w:eastAsia="Tahoma" w:hAnsi="Tahoma" w:cs="Tahoma"/>
                <w:color w:val="000000"/>
              </w:rPr>
              <w:t xml:space="preserve"> che vi afferiscono  </w:t>
            </w:r>
          </w:p>
          <w:p w14:paraId="0BC7D97A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EED05A" w14:textId="505C8D3E" w:rsidR="00A93C41" w:rsidRDefault="006C7010" w:rsidP="00245B7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acquisizione dell’abitudine a ragionare con rigore logico</w:t>
            </w:r>
          </w:p>
          <w:p w14:paraId="40BBB48F" w14:textId="5E8ED6CB" w:rsidR="00A93C41" w:rsidRDefault="006C7010" w:rsidP="006C701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identificazione dei problemi e individua</w:t>
            </w:r>
            <w:r w:rsidR="00FA1D1A">
              <w:rPr>
                <w:rFonts w:ascii="Tahoma" w:eastAsia="Tahoma" w:hAnsi="Tahoma" w:cs="Tahoma"/>
                <w:color w:val="000000"/>
              </w:rPr>
              <w:t>zione delle</w:t>
            </w:r>
            <w:r>
              <w:rPr>
                <w:rFonts w:ascii="Tahoma" w:eastAsia="Tahoma" w:hAnsi="Tahoma" w:cs="Tahoma"/>
                <w:color w:val="000000"/>
              </w:rPr>
              <w:t xml:space="preserve"> soluzioni</w:t>
            </w:r>
          </w:p>
          <w:p w14:paraId="7C0A9DB3" w14:textId="67959B13" w:rsidR="00A93C41" w:rsidRDefault="006C7010" w:rsidP="00245B7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discussione dei risultati ottenuti</w:t>
            </w:r>
          </w:p>
        </w:tc>
      </w:tr>
      <w:tr w:rsidR="00A93C41" w14:paraId="7CD77F05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09CD2E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11402B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32E0DCA7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30D501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Individuare e utilizzare le moderne forme di comunicazione visiva e multimediale, utilizzare le reti e </w:t>
            </w:r>
            <w:r>
              <w:rPr>
                <w:rFonts w:ascii="Tahoma" w:eastAsia="Tahoma" w:hAnsi="Tahoma" w:cs="Tahoma"/>
                <w:color w:val="000000"/>
              </w:rPr>
              <w:lastRenderedPageBreak/>
              <w:t>gli strumenti informatici nell'attività professionale anche nell'ottica della formazione permanente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D2353" w14:textId="5DA46DAB" w:rsidR="00A93C41" w:rsidRPr="00245B72" w:rsidRDefault="006C7010" w:rsidP="00245B72">
            <w:pPr>
              <w:numPr>
                <w:ilvl w:val="0"/>
                <w:numId w:val="7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lettura e interpretazione critica dei contenuti delle diverse forme di comunicazion</w:t>
            </w:r>
            <w:r w:rsidR="00245B72">
              <w:rPr>
                <w:rFonts w:ascii="Tahoma" w:eastAsia="Tahoma" w:hAnsi="Tahoma" w:cs="Tahoma"/>
              </w:rPr>
              <w:t>e</w:t>
            </w:r>
          </w:p>
        </w:tc>
      </w:tr>
      <w:tr w:rsidR="00A93C41" w14:paraId="18163EAC" w14:textId="77777777" w:rsidTr="00245B72">
        <w:trPr>
          <w:trHeight w:val="58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7DC0AB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555456" w14:textId="3573559C" w:rsidR="00A93C41" w:rsidRDefault="00E36E12" w:rsidP="00BB5FCE">
            <w:pPr>
              <w:numPr>
                <w:ilvl w:val="0"/>
                <w:numId w:val="9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utilizz</w:t>
            </w:r>
            <w:r w:rsidR="00DF0009"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</w:rPr>
              <w:t xml:space="preserve"> critic</w:t>
            </w:r>
            <w:r w:rsidR="00DF0009"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</w:rPr>
              <w:t xml:space="preserve"> degli informatici e telematici nelle attività di studio e di approfondimento; </w:t>
            </w:r>
          </w:p>
          <w:p w14:paraId="4FE82668" w14:textId="4544AC1C" w:rsidR="00A93C41" w:rsidRPr="00245B72" w:rsidRDefault="00000000" w:rsidP="00245B72">
            <w:pPr>
              <w:numPr>
                <w:ilvl w:val="0"/>
                <w:numId w:val="9"/>
              </w:numPr>
              <w:spacing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>compren</w:t>
            </w:r>
            <w:r w:rsidR="00E36E12">
              <w:rPr>
                <w:rFonts w:ascii="Tahoma" w:eastAsia="Tahoma" w:hAnsi="Tahoma" w:cs="Tahoma"/>
              </w:rPr>
              <w:t xml:space="preserve">sione della </w:t>
            </w:r>
            <w:r>
              <w:rPr>
                <w:rFonts w:ascii="Tahoma" w:eastAsia="Tahoma" w:hAnsi="Tahoma" w:cs="Tahoma"/>
              </w:rPr>
              <w:t>valenza metodologica dell’informatica nella formalizzazione e modellizzazione dei processi complessi e nell’individuazione di procedimenti risolutivi</w:t>
            </w:r>
          </w:p>
        </w:tc>
      </w:tr>
      <w:tr w:rsidR="00A93C41" w14:paraId="05735DAD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6F0CA0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  <w:p w14:paraId="47441C2F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FA0A8C" w14:textId="77777777" w:rsidR="00A93C41" w:rsidRPr="00C16B2A" w:rsidRDefault="00000000" w:rsidP="00C16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 w:rsidRPr="00C16B2A">
              <w:rPr>
                <w:rFonts w:ascii="Tahoma" w:eastAsia="Tahoma" w:hAnsi="Tahoma" w:cs="Tahoma"/>
                <w:color w:val="000000"/>
              </w:rPr>
              <w:t>Agire in modo collaborativo e coscienzioso all’interno di un gruppo evitando atteggiamenti superficiali e comprendendo l’importanza del contributo di ciascuno</w:t>
            </w:r>
          </w:p>
        </w:tc>
      </w:tr>
      <w:tr w:rsidR="00A93C41" w14:paraId="5FAB01F7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DD6DE5" w14:textId="77777777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  <w:p w14:paraId="0ACDBEF0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22C160" w14:textId="297EE066" w:rsidR="00A93C41" w:rsidRDefault="00BB5FCE" w:rsidP="00BB5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cogliere il valore educativo della competizione;</w:t>
            </w:r>
          </w:p>
          <w:p w14:paraId="5A613E97" w14:textId="7C6D40DD" w:rsidR="00A93C41" w:rsidRDefault="00BB5FCE" w:rsidP="00BB5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partecipazione alle attività sportive con spirito di collaborazione e abnegazione</w:t>
            </w:r>
          </w:p>
        </w:tc>
      </w:tr>
      <w:tr w:rsidR="00A93C41" w14:paraId="1825CB4B" w14:textId="77777777" w:rsidTr="00245B72">
        <w:trPr>
          <w:trHeight w:val="957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68AC7" w14:textId="07034DE5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Analizzare la realtà e i fenomeni strettamente economici e sociali di essa, anche per mezzo di strumenti matematici e informatici.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FD6A285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4B3F66AC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F17C41" w14:textId="24CFFEA5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la varietà e lo sviluppo storico delle forme istituzionali, economiche, sociali attraverso le categorie di sintesi fornite dal diritto e dall'economia.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38A5D9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6674D466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21135B" w14:textId="5A68B91C" w:rsidR="00A93C41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l'interdipendenza fra fenomeni economici, sociali istituzionali, culturali e la loro dimensione locale/globale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F05835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70E133EF" w14:textId="77777777" w:rsidTr="00245B72">
        <w:trPr>
          <w:trHeight w:val="729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01BF35" w14:textId="463D242D" w:rsidR="00A93C41" w:rsidRPr="00630A50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Orientarsi nella normativa pubblicistica, civilistica e fiscale.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0FDB0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  <w:tr w:rsidR="00A93C41" w14:paraId="1DA6D58E" w14:textId="77777777">
        <w:trPr>
          <w:trHeight w:val="964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BB7F29" w14:textId="788E6D2A" w:rsidR="00A93C41" w:rsidRPr="00630A50" w:rsidRDefault="00000000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Intervenire nei sistemi aziendali con riferimento a previsione, organizzazione, conduzione e controllo di gestione e individuare soluzioni ottimali anche con l'ausilio di strumenti informatici e software gestionali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09FFCA" w14:textId="77777777" w:rsidR="00A93C41" w:rsidRDefault="00A93C4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45B7504" w14:textId="77777777" w:rsidR="00A93C41" w:rsidRDefault="00A93C41">
      <w:pPr>
        <w:rPr>
          <w:rFonts w:ascii="Tahoma" w:eastAsia="Tahoma" w:hAnsi="Tahoma" w:cs="Tahoma"/>
        </w:rPr>
      </w:pPr>
    </w:p>
    <w:p w14:paraId="18F4310E" w14:textId="77777777" w:rsidR="00245B72" w:rsidRDefault="00245B72">
      <w:pPr>
        <w:rPr>
          <w:rFonts w:ascii="Tahoma" w:eastAsia="Tahoma" w:hAnsi="Tahoma" w:cs="Tahoma"/>
          <w:b/>
        </w:rPr>
      </w:pPr>
    </w:p>
    <w:p w14:paraId="130D941D" w14:textId="77777777" w:rsidR="005A23A8" w:rsidRDefault="005A23A8">
      <w:pPr>
        <w:rPr>
          <w:rFonts w:ascii="Tahoma" w:eastAsia="Tahoma" w:hAnsi="Tahoma" w:cs="Tahoma"/>
          <w:b/>
        </w:rPr>
      </w:pPr>
    </w:p>
    <w:p w14:paraId="6DCBCE30" w14:textId="77777777" w:rsidR="00BB5FCE" w:rsidRDefault="00BB5FCE">
      <w:pPr>
        <w:rPr>
          <w:rFonts w:ascii="Tahoma" w:eastAsia="Tahoma" w:hAnsi="Tahoma" w:cs="Tahoma"/>
          <w:b/>
        </w:rPr>
      </w:pPr>
    </w:p>
    <w:p w14:paraId="63A4D86B" w14:textId="778A8A9A" w:rsidR="00A93C41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6. DEFINIZIONE DEI COMPORTAMENTI COMUNI DA ASSUMERE NEI CONFRONTI DELLA CLASSE</w:t>
      </w:r>
    </w:p>
    <w:p w14:paraId="460F6307" w14:textId="77777777" w:rsidR="00A93C41" w:rsidRDefault="00A93C41">
      <w:pPr>
        <w:rPr>
          <w:rFonts w:ascii="Tahoma" w:eastAsia="Tahoma" w:hAnsi="Tahoma" w:cs="Tahoma"/>
          <w:b/>
        </w:rPr>
      </w:pPr>
    </w:p>
    <w:p w14:paraId="5756DB6F" w14:textId="77777777" w:rsidR="00A93C4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3A2D0DA3" w14:textId="77777777" w:rsidR="00A93C41" w:rsidRDefault="00A93C41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A93C41" w14:paraId="423B9A43" w14:textId="77777777" w:rsidTr="00271D71">
        <w:trPr>
          <w:trHeight w:val="360"/>
          <w:tblHeader/>
        </w:trPr>
        <w:tc>
          <w:tcPr>
            <w:tcW w:w="4692" w:type="dxa"/>
            <w:shd w:val="clear" w:color="auto" w:fill="F2F2F2"/>
            <w:vAlign w:val="center"/>
          </w:tcPr>
          <w:p w14:paraId="6D70F7A9" w14:textId="77777777" w:rsidR="00A93C41" w:rsidRDefault="00A93C41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shd w:val="clear" w:color="auto" w:fill="F2F2F2"/>
            <w:vAlign w:val="center"/>
          </w:tcPr>
          <w:p w14:paraId="21D9F93F" w14:textId="77777777" w:rsidR="00A93C41" w:rsidRDefault="00000000">
            <w:pPr>
              <w:pStyle w:val="Titolo1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A93C41" w14:paraId="1C62A4DA" w14:textId="77777777" w:rsidTr="00271D71">
        <w:trPr>
          <w:trHeight w:val="600"/>
        </w:trPr>
        <w:tc>
          <w:tcPr>
            <w:tcW w:w="4692" w:type="dxa"/>
          </w:tcPr>
          <w:p w14:paraId="0399D4E9" w14:textId="77777777" w:rsidR="00A93C41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</w:tcPr>
          <w:p w14:paraId="3F899695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</w:tr>
      <w:tr w:rsidR="00A93C41" w14:paraId="4563901D" w14:textId="77777777" w:rsidTr="00271D71">
        <w:trPr>
          <w:trHeight w:val="600"/>
        </w:trPr>
        <w:tc>
          <w:tcPr>
            <w:tcW w:w="4692" w:type="dxa"/>
          </w:tcPr>
          <w:p w14:paraId="0F5B070E" w14:textId="77777777" w:rsidR="00A93C41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322A5EFB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1E8A942F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</w:tr>
      <w:tr w:rsidR="00A93C41" w14:paraId="7A48A50D" w14:textId="77777777" w:rsidTr="00271D71">
        <w:trPr>
          <w:trHeight w:val="600"/>
        </w:trPr>
        <w:tc>
          <w:tcPr>
            <w:tcW w:w="4692" w:type="dxa"/>
          </w:tcPr>
          <w:p w14:paraId="179C757D" w14:textId="77777777" w:rsidR="00A93C41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</w:tcPr>
          <w:p w14:paraId="685404CA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</w:tr>
      <w:tr w:rsidR="00A93C41" w14:paraId="018A33FA" w14:textId="77777777" w:rsidTr="00271D71">
        <w:trPr>
          <w:trHeight w:val="600"/>
        </w:trPr>
        <w:tc>
          <w:tcPr>
            <w:tcW w:w="4692" w:type="dxa"/>
          </w:tcPr>
          <w:p w14:paraId="4FF0E499" w14:textId="77777777" w:rsidR="00A93C41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</w:tcPr>
          <w:p w14:paraId="677EAB9A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</w:tr>
      <w:tr w:rsidR="00A93C41" w14:paraId="6A6F6912" w14:textId="77777777" w:rsidTr="00271D71">
        <w:trPr>
          <w:trHeight w:val="600"/>
        </w:trPr>
        <w:tc>
          <w:tcPr>
            <w:tcW w:w="4692" w:type="dxa"/>
          </w:tcPr>
          <w:p w14:paraId="4EEACB5B" w14:textId="77777777" w:rsidR="0039471C" w:rsidRDefault="0039471C" w:rsidP="00394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dei dispositivi digitali </w:t>
            </w:r>
          </w:p>
          <w:p w14:paraId="2DF8A90E" w14:textId="387964FF" w:rsidR="00A93C41" w:rsidRDefault="0039471C" w:rsidP="0039471C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Uso dello smartphone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5545" w:type="dxa"/>
          </w:tcPr>
          <w:p w14:paraId="377A5082" w14:textId="2ED92C1E" w:rsidR="00A93C41" w:rsidRDefault="0039471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highlight w:val="white"/>
              </w:rPr>
              <w:t>Vedi Regolamento di Istituto e di disciplina</w:t>
            </w:r>
          </w:p>
        </w:tc>
      </w:tr>
      <w:tr w:rsidR="00A93C41" w14:paraId="31E874BA" w14:textId="77777777" w:rsidTr="00271D71">
        <w:trPr>
          <w:trHeight w:val="600"/>
        </w:trPr>
        <w:tc>
          <w:tcPr>
            <w:tcW w:w="4692" w:type="dxa"/>
          </w:tcPr>
          <w:p w14:paraId="60276922" w14:textId="77777777" w:rsidR="00545C1D" w:rsidRDefault="00545C1D" w:rsidP="00545C1D">
            <w:pP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della comunicazione e dell’archiviazione dei documenti didattici del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CdC</w:t>
            </w:r>
            <w:proofErr w:type="spellEnd"/>
          </w:p>
          <w:p w14:paraId="4F1ED7F7" w14:textId="79DB7946" w:rsidR="00A93C41" w:rsidRDefault="00A93C41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6D50054E" w14:textId="77777777" w:rsidR="00A93C41" w:rsidRDefault="00A93C41">
            <w:pPr>
              <w:rPr>
                <w:rFonts w:ascii="Tahoma" w:eastAsia="Tahoma" w:hAnsi="Tahoma" w:cs="Tahoma"/>
              </w:rPr>
            </w:pPr>
          </w:p>
        </w:tc>
      </w:tr>
    </w:tbl>
    <w:p w14:paraId="6414BA43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0A3A88C4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029D7450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6D83E1DF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777D2CC9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182C06D8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6C0F4EA1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22485F3D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4D7A7E9A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6F57B2CF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12739960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77CFBA2F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772693C2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1DFF6EE4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6B4DEC94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2779DC1C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08FDD8D8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0D749291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55B90883" w14:textId="77777777" w:rsidR="007E03CB" w:rsidRDefault="007E03CB">
      <w:pPr>
        <w:pBdr>
          <w:top w:val="nil"/>
          <w:left w:val="nil"/>
          <w:bottom w:val="nil"/>
          <w:right w:val="nil"/>
          <w:between w:val="nil"/>
        </w:pBdr>
      </w:pPr>
    </w:p>
    <w:p w14:paraId="2CE06C21" w14:textId="77777777" w:rsidR="007E03CB" w:rsidRDefault="007E03CB">
      <w:pPr>
        <w:pBdr>
          <w:top w:val="nil"/>
          <w:left w:val="nil"/>
          <w:bottom w:val="nil"/>
          <w:right w:val="nil"/>
          <w:between w:val="nil"/>
        </w:pBdr>
      </w:pPr>
    </w:p>
    <w:p w14:paraId="11468944" w14:textId="77777777" w:rsidR="007E03CB" w:rsidRDefault="007E03CB">
      <w:pPr>
        <w:pBdr>
          <w:top w:val="nil"/>
          <w:left w:val="nil"/>
          <w:bottom w:val="nil"/>
          <w:right w:val="nil"/>
          <w:between w:val="nil"/>
        </w:pBdr>
      </w:pPr>
    </w:p>
    <w:p w14:paraId="4C276BB7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1F5C174F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2AF704A5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617A0AB3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21F97049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</w:pPr>
    </w:p>
    <w:p w14:paraId="257B41C6" w14:textId="77777777" w:rsidR="00A93C41" w:rsidRDefault="00A93C41" w:rsidP="00245B72">
      <w:pPr>
        <w:rPr>
          <w:rFonts w:ascii="Arial" w:eastAsia="Arial" w:hAnsi="Arial" w:cs="Arial"/>
          <w:color w:val="000000"/>
          <w:sz w:val="24"/>
          <w:szCs w:val="24"/>
        </w:rPr>
      </w:pPr>
    </w:p>
    <w:p w14:paraId="36D7FBE6" w14:textId="77777777" w:rsidR="002F73CA" w:rsidRDefault="002F73CA" w:rsidP="00245B72">
      <w:pPr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2822906B" w14:textId="4EADB11D" w:rsidR="00A93C41" w:rsidRPr="00245B72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tbl>
      <w:tblPr>
        <w:tblStyle w:val="af2"/>
        <w:tblpPr w:leftFromText="141" w:rightFromText="141" w:vertAnchor="text" w:tblpX="-534" w:tblpY="168"/>
        <w:tblW w:w="109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6"/>
        <w:gridCol w:w="732"/>
        <w:gridCol w:w="732"/>
        <w:gridCol w:w="730"/>
        <w:gridCol w:w="729"/>
        <w:gridCol w:w="729"/>
        <w:gridCol w:w="729"/>
        <w:gridCol w:w="729"/>
        <w:gridCol w:w="729"/>
        <w:gridCol w:w="729"/>
        <w:gridCol w:w="729"/>
        <w:gridCol w:w="729"/>
        <w:gridCol w:w="720"/>
      </w:tblGrid>
      <w:tr w:rsidR="00271D71" w14:paraId="4823863D" w14:textId="77777777" w:rsidTr="00245B72">
        <w:trPr>
          <w:cantSplit/>
          <w:trHeight w:val="1408"/>
        </w:trPr>
        <w:tc>
          <w:tcPr>
            <w:tcW w:w="2166" w:type="dxa"/>
            <w:shd w:val="clear" w:color="auto" w:fill="F2F2F2" w:themeFill="background1" w:themeFillShade="F2"/>
            <w:vAlign w:val="center"/>
          </w:tcPr>
          <w:p w14:paraId="510B28E5" w14:textId="77777777" w:rsidR="00271D71" w:rsidRPr="008A0EB4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  <w:r w:rsidRPr="008A0EB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32" w:type="dxa"/>
            <w:shd w:val="clear" w:color="auto" w:fill="F2F2F2" w:themeFill="background1" w:themeFillShade="F2"/>
            <w:textDirection w:val="btLr"/>
          </w:tcPr>
          <w:p w14:paraId="342CB2BB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32" w:type="dxa"/>
            <w:shd w:val="clear" w:color="auto" w:fill="F2F2F2" w:themeFill="background1" w:themeFillShade="F2"/>
            <w:textDirection w:val="btLr"/>
          </w:tcPr>
          <w:p w14:paraId="31D18C19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4EF85E98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2951B9F2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3F5752C1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140E87CA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2F82BBF2" w14:textId="69B86709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0C7C036A" w14:textId="3A9CE179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POLITICA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0C9BA160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AZIENDALE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498A8544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INFORMATICA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62274DAE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20" w:type="dxa"/>
            <w:shd w:val="clear" w:color="auto" w:fill="F2F2F2" w:themeFill="background1" w:themeFillShade="F2"/>
            <w:textDirection w:val="btLr"/>
          </w:tcPr>
          <w:p w14:paraId="18DBED19" w14:textId="77777777" w:rsidR="00271D71" w:rsidRPr="00245B72" w:rsidRDefault="00271D71" w:rsidP="00245B72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271D71" w14:paraId="3A6EB1C3" w14:textId="77777777" w:rsidTr="00245B72">
        <w:trPr>
          <w:trHeight w:val="690"/>
        </w:trPr>
        <w:tc>
          <w:tcPr>
            <w:tcW w:w="2166" w:type="dxa"/>
          </w:tcPr>
          <w:p w14:paraId="15E1A7CE" w14:textId="1F9856EB" w:rsidR="00271D71" w:rsidRDefault="00271D71" w:rsidP="00245B72">
            <w:pPr>
              <w:rPr>
                <w:rFonts w:ascii="Calibri" w:eastAsia="Calibri" w:hAnsi="Calibri" w:cs="Calibri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frontale</w:t>
            </w:r>
          </w:p>
        </w:tc>
        <w:tc>
          <w:tcPr>
            <w:tcW w:w="732" w:type="dxa"/>
          </w:tcPr>
          <w:p w14:paraId="0CEF54E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54996EF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D440C3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6969E0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B398E3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A12CB9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9A7A07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E1975C9" w14:textId="4570F659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1C88B9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5A0FFF1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C87AEB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1C45BCF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08A2F0EA" w14:textId="77777777" w:rsidTr="00245B72">
        <w:trPr>
          <w:trHeight w:val="690"/>
        </w:trPr>
        <w:tc>
          <w:tcPr>
            <w:tcW w:w="2166" w:type="dxa"/>
          </w:tcPr>
          <w:p w14:paraId="43A64681" w14:textId="0D08495B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interattiva</w:t>
            </w:r>
          </w:p>
        </w:tc>
        <w:tc>
          <w:tcPr>
            <w:tcW w:w="732" w:type="dxa"/>
          </w:tcPr>
          <w:p w14:paraId="5CEB935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5480273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36DC5D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54CC1C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CB2808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6F98C57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84A96B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E89C284" w14:textId="4EC3601A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5F824C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BA7FCF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6A0C10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201960C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55B52694" w14:textId="77777777" w:rsidTr="00245B72">
        <w:trPr>
          <w:trHeight w:val="690"/>
        </w:trPr>
        <w:tc>
          <w:tcPr>
            <w:tcW w:w="2166" w:type="dxa"/>
          </w:tcPr>
          <w:p w14:paraId="6E00F814" w14:textId="2BEE532D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Lavori di gruppo</w:t>
            </w:r>
          </w:p>
        </w:tc>
        <w:tc>
          <w:tcPr>
            <w:tcW w:w="732" w:type="dxa"/>
          </w:tcPr>
          <w:p w14:paraId="363A048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6ACBE92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BBBAB7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9AF019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9DC477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2AE324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9205AA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FCC121A" w14:textId="2085D3F0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2DF6BC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035A2B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4AFBA3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5486E2B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0EE066E9" w14:textId="77777777" w:rsidTr="00245B72">
        <w:trPr>
          <w:trHeight w:val="690"/>
        </w:trPr>
        <w:tc>
          <w:tcPr>
            <w:tcW w:w="2166" w:type="dxa"/>
          </w:tcPr>
          <w:p w14:paraId="2195E544" w14:textId="379B8C72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Esercitazioni laboratorio</w:t>
            </w:r>
          </w:p>
        </w:tc>
        <w:tc>
          <w:tcPr>
            <w:tcW w:w="732" w:type="dxa"/>
          </w:tcPr>
          <w:p w14:paraId="0E8931F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404E25B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109FA0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6C8E35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3C728F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A7AB4A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D56D03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071B50D" w14:textId="7942A8E8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53B7EA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67698B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ECDB2B1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344D2710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468C8EED" w14:textId="77777777" w:rsidTr="00245B72">
        <w:trPr>
          <w:trHeight w:val="690"/>
        </w:trPr>
        <w:tc>
          <w:tcPr>
            <w:tcW w:w="2166" w:type="dxa"/>
          </w:tcPr>
          <w:p w14:paraId="51D8A0CE" w14:textId="5B62FD79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092EE0">
              <w:rPr>
                <w:rFonts w:ascii="Tahoma" w:eastAsia="Tahoma" w:hAnsi="Tahoma" w:cs="Tahoma"/>
                <w:color w:val="000000"/>
              </w:rPr>
              <w:t>Problem</w:t>
            </w:r>
            <w:proofErr w:type="spellEnd"/>
            <w:r w:rsidRPr="00092EE0">
              <w:rPr>
                <w:rFonts w:ascii="Tahoma" w:eastAsia="Tahoma" w:hAnsi="Tahoma" w:cs="Tahoma"/>
                <w:color w:val="000000"/>
              </w:rPr>
              <w:t xml:space="preserve"> solving</w:t>
            </w:r>
          </w:p>
        </w:tc>
        <w:tc>
          <w:tcPr>
            <w:tcW w:w="732" w:type="dxa"/>
          </w:tcPr>
          <w:p w14:paraId="7E9DE67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0A9F1EB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56A81B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200040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5A76E9D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34B505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A3A34A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B568C4C" w14:textId="567F3C54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251264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E35AC5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C212A7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4F673C9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2390681D" w14:textId="77777777" w:rsidTr="00245B72">
        <w:trPr>
          <w:trHeight w:val="690"/>
        </w:trPr>
        <w:tc>
          <w:tcPr>
            <w:tcW w:w="2166" w:type="dxa"/>
          </w:tcPr>
          <w:p w14:paraId="1953EFAB" w14:textId="2752B63B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Discussioni guidate</w:t>
            </w:r>
          </w:p>
        </w:tc>
        <w:tc>
          <w:tcPr>
            <w:tcW w:w="732" w:type="dxa"/>
          </w:tcPr>
          <w:p w14:paraId="441E373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5639B08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E36A3B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134119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59424A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F4FD19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CAD849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4299342" w14:textId="56022E0D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A03245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596F85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BC346A1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2D795A7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6E74ADBF" w14:textId="77777777" w:rsidTr="00245B72">
        <w:trPr>
          <w:trHeight w:val="690"/>
        </w:trPr>
        <w:tc>
          <w:tcPr>
            <w:tcW w:w="2166" w:type="dxa"/>
          </w:tcPr>
          <w:p w14:paraId="75F6F50D" w14:textId="62D895C2" w:rsidR="00271D71" w:rsidRPr="00630A50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Libro di testo in qualsiasi formato</w:t>
            </w:r>
          </w:p>
        </w:tc>
        <w:tc>
          <w:tcPr>
            <w:tcW w:w="732" w:type="dxa"/>
          </w:tcPr>
          <w:p w14:paraId="1E23EFB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63B0A41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A93C0F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15E05C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F1001B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41F080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E518AF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583A4B9" w14:textId="17C43C7F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6531F2D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DDFF69D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404A2C7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30E5798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2FAD91F1" w14:textId="77777777" w:rsidTr="00245B72">
        <w:trPr>
          <w:trHeight w:val="690"/>
        </w:trPr>
        <w:tc>
          <w:tcPr>
            <w:tcW w:w="2166" w:type="dxa"/>
          </w:tcPr>
          <w:p w14:paraId="0D3A79F1" w14:textId="613B5925" w:rsidR="00271D71" w:rsidRPr="00630A50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Utilizzo di dizionari</w:t>
            </w:r>
          </w:p>
        </w:tc>
        <w:tc>
          <w:tcPr>
            <w:tcW w:w="732" w:type="dxa"/>
          </w:tcPr>
          <w:p w14:paraId="1764C847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10640857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68A09C1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490F7D1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880087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2D244C0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67A8D3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7A47382" w14:textId="794DBDE2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AF0226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965DED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4234BE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1924B12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1390ECA7" w14:textId="77777777" w:rsidTr="00245B72">
        <w:trPr>
          <w:trHeight w:val="690"/>
        </w:trPr>
        <w:tc>
          <w:tcPr>
            <w:tcW w:w="2166" w:type="dxa"/>
          </w:tcPr>
          <w:p w14:paraId="30C4A3CB" w14:textId="3E708708" w:rsidR="00271D71" w:rsidRPr="00630A50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Utilizzo di audiovisivi</w:t>
            </w:r>
          </w:p>
        </w:tc>
        <w:tc>
          <w:tcPr>
            <w:tcW w:w="732" w:type="dxa"/>
          </w:tcPr>
          <w:p w14:paraId="02CC630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7600244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E7C0FE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87C1C7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C5CD693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0A09B0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2DFCC3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C68E670" w14:textId="1688A2F2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F5D30A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5213C7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71925A7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2AC646A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3DD5D9EC" w14:textId="77777777" w:rsidTr="00245B72">
        <w:trPr>
          <w:trHeight w:val="690"/>
        </w:trPr>
        <w:tc>
          <w:tcPr>
            <w:tcW w:w="2166" w:type="dxa"/>
          </w:tcPr>
          <w:p w14:paraId="39D38BCC" w14:textId="56B21BD6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strumenti multimediali</w:t>
            </w:r>
          </w:p>
        </w:tc>
        <w:tc>
          <w:tcPr>
            <w:tcW w:w="732" w:type="dxa"/>
          </w:tcPr>
          <w:p w14:paraId="03A6F5BE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372E2B5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140FCED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533C78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E7B0939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11D99F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9C83DE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7A9BC5E" w14:textId="2EAA63ED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5AC339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A44391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64E1BC4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3D8BF8D5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59C191FF" w14:textId="77777777" w:rsidTr="00245B72">
        <w:trPr>
          <w:trHeight w:val="690"/>
        </w:trPr>
        <w:tc>
          <w:tcPr>
            <w:tcW w:w="2166" w:type="dxa"/>
          </w:tcPr>
          <w:p w14:paraId="501604B5" w14:textId="5AA6B198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 xml:space="preserve">Uso di altre fonti ( riviste, quotidiani, internet, </w:t>
            </w:r>
            <w:proofErr w:type="spellStart"/>
            <w:r w:rsidRPr="00092EE0">
              <w:rPr>
                <w:rFonts w:ascii="Tahoma" w:eastAsia="Tahoma" w:hAnsi="Tahoma" w:cs="Tahoma"/>
                <w:color w:val="000000"/>
              </w:rPr>
              <w:t>ecc</w:t>
            </w:r>
            <w:proofErr w:type="spellEnd"/>
            <w:r w:rsidRPr="00092EE0">
              <w:rPr>
                <w:rFonts w:ascii="Tahoma" w:eastAsia="Tahoma" w:hAnsi="Tahoma" w:cs="Tahoma"/>
                <w:color w:val="000000"/>
              </w:rPr>
              <w:t>)</w:t>
            </w:r>
          </w:p>
        </w:tc>
        <w:tc>
          <w:tcPr>
            <w:tcW w:w="732" w:type="dxa"/>
          </w:tcPr>
          <w:p w14:paraId="77BF62A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043884C7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74A6D2F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D4B61F7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FFA1BEB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90DE263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B7370E2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4B2A58A" w14:textId="71FCD48F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485741B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EC3E289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BD67A7D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0E25C349" w14:textId="77777777" w:rsidR="00271D71" w:rsidRDefault="00271D71" w:rsidP="00245B72">
            <w:pPr>
              <w:rPr>
                <w:rFonts w:ascii="Calibri" w:eastAsia="Calibri" w:hAnsi="Calibri" w:cs="Calibri"/>
              </w:rPr>
            </w:pPr>
          </w:p>
        </w:tc>
      </w:tr>
      <w:tr w:rsidR="00271D71" w:rsidRPr="00630A50" w14:paraId="2D68645B" w14:textId="77777777" w:rsidTr="00245B72">
        <w:trPr>
          <w:trHeight w:val="690"/>
        </w:trPr>
        <w:tc>
          <w:tcPr>
            <w:tcW w:w="2166" w:type="dxa"/>
          </w:tcPr>
          <w:p w14:paraId="720AD29A" w14:textId="0C7D523F" w:rsidR="00271D71" w:rsidRPr="00630A50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Esercizi motori individuali</w:t>
            </w:r>
          </w:p>
        </w:tc>
        <w:tc>
          <w:tcPr>
            <w:tcW w:w="732" w:type="dxa"/>
          </w:tcPr>
          <w:p w14:paraId="243E5E86" w14:textId="77777777" w:rsidR="00271D71" w:rsidRPr="00630A50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07BD08D5" w14:textId="77777777" w:rsidR="00271D71" w:rsidRPr="00630A50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A089829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6C2535B" w14:textId="77777777" w:rsidR="00271D71" w:rsidRPr="00630A50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804AAA4" w14:textId="77777777" w:rsidR="00271D71" w:rsidRPr="00630A50" w:rsidRDefault="00271D71" w:rsidP="00245B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6133496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A31B019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9D5449E" w14:textId="66BE3630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35B65158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E5B5EAF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24C1E85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3D3B779C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:rsidRPr="00630A50" w14:paraId="78B6C82F" w14:textId="77777777" w:rsidTr="00245B72">
        <w:trPr>
          <w:trHeight w:val="690"/>
        </w:trPr>
        <w:tc>
          <w:tcPr>
            <w:tcW w:w="2166" w:type="dxa"/>
          </w:tcPr>
          <w:p w14:paraId="18DEC8E2" w14:textId="3EBAA875" w:rsidR="00271D71" w:rsidRPr="00630A50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Palestra</w:t>
            </w:r>
          </w:p>
        </w:tc>
        <w:tc>
          <w:tcPr>
            <w:tcW w:w="732" w:type="dxa"/>
          </w:tcPr>
          <w:p w14:paraId="35CD4711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1F2C1D29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A677A65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ECF5FFC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4A24AF2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121FE42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2CC84AD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023E360" w14:textId="4F3D6EB2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BD69299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1C2C9D2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8C52AFF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2F0F4AD6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:rsidRPr="00630A50" w14:paraId="6E798D1B" w14:textId="77777777" w:rsidTr="00245B72">
        <w:trPr>
          <w:trHeight w:val="690"/>
        </w:trPr>
        <w:tc>
          <w:tcPr>
            <w:tcW w:w="2166" w:type="dxa"/>
          </w:tcPr>
          <w:p w14:paraId="172AA81D" w14:textId="5B8DE2F0" w:rsidR="00271D71" w:rsidRPr="00630A50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Laboratori</w:t>
            </w:r>
          </w:p>
        </w:tc>
        <w:tc>
          <w:tcPr>
            <w:tcW w:w="732" w:type="dxa"/>
          </w:tcPr>
          <w:p w14:paraId="5A802FE2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02B9D8A8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EB9598F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7AD8318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68AE66A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49B66146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D87A13E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4BEA281" w14:textId="7B0A846F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06D142A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3AB7F48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53E8F79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2C12F624" w14:textId="77777777" w:rsidR="00271D71" w:rsidRPr="00630A50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71D71" w14:paraId="0A2733AE" w14:textId="77777777" w:rsidTr="00245B72">
        <w:trPr>
          <w:trHeight w:val="690"/>
        </w:trPr>
        <w:tc>
          <w:tcPr>
            <w:tcW w:w="2166" w:type="dxa"/>
          </w:tcPr>
          <w:p w14:paraId="48273055" w14:textId="7AF93E3F" w:rsidR="00271D71" w:rsidRDefault="00271D71" w:rsidP="0024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 w:rsidRPr="00630A50"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32" w:type="dxa"/>
          </w:tcPr>
          <w:p w14:paraId="2275F988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</w:tcPr>
          <w:p w14:paraId="22F2A947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254DE9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1CEBF98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3CFC1FA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74514DD0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DEEE666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6E231507" w14:textId="3741AF4D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52EAA01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0E0D21AD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</w:tcPr>
          <w:p w14:paraId="28D1929C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</w:tcPr>
          <w:p w14:paraId="0AF23D52" w14:textId="77777777" w:rsidR="00271D71" w:rsidRDefault="00271D71" w:rsidP="00245B72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58FDE29" w14:textId="0CEDA3AA" w:rsidR="002F73CA" w:rsidRPr="00686D6D" w:rsidRDefault="002F73CA" w:rsidP="002F73CA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</w:t>
      </w:r>
      <w:r w:rsidRPr="00686D6D">
        <w:rPr>
          <w:rFonts w:ascii="Tahoma" w:eastAsia="Tahoma" w:hAnsi="Tahoma" w:cs="Tahoma"/>
          <w:b/>
          <w:color w:val="000000"/>
        </w:rPr>
        <w:t>. ATTIVITA’ INTEGRATIVE E VIAGGI D’ISTRUZIONE</w:t>
      </w:r>
    </w:p>
    <w:p w14:paraId="1B4A8C4F" w14:textId="77777777" w:rsidR="002F73CA" w:rsidRPr="00686D6D" w:rsidRDefault="002F73CA" w:rsidP="002F73CA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2F73CA" w:rsidRPr="00686D6D" w14:paraId="25352C41" w14:textId="77777777" w:rsidTr="00245B72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5F57C22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05A7D822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31B312C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53A2DE4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3FF538D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2F73CA" w:rsidRPr="00686D6D" w14:paraId="0864A077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3EF7FFA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60D3C71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4D46B62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4284826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F73CA" w:rsidRPr="00686D6D" w14:paraId="2F6688B6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76CB3B9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037866A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D2C71EB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D1AFCF2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F73CA" w:rsidRPr="00686D6D" w14:paraId="4E1596F1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B977BD2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75E8A0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F6A2AF3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6FE8A89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F73CA" w:rsidRPr="00686D6D" w14:paraId="7B04CA49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D4C67FB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73DC626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7E781F6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7719243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F73CA" w:rsidRPr="00686D6D" w14:paraId="0081D5E9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1D14A56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51D6370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37CA13F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F42CB66" w14:textId="77777777" w:rsidR="002F73CA" w:rsidRPr="00686D6D" w:rsidRDefault="002F73CA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73E2F3A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7A67F44" w14:textId="389CF125" w:rsidR="00A93C41" w:rsidRDefault="002F73CA" w:rsidP="008A0EB4">
      <w:pPr>
        <w:pageBreakBefore/>
        <w:pBdr>
          <w:top w:val="nil"/>
          <w:left w:val="nil"/>
          <w:bottom w:val="nil"/>
          <w:right w:val="nil"/>
          <w:between w:val="nil"/>
        </w:pBdr>
        <w:spacing w:after="240"/>
        <w:ind w:left="36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 w:rsidR="002E21B2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W w:w="11014" w:type="dxa"/>
        <w:tblInd w:w="-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3"/>
        <w:gridCol w:w="711"/>
        <w:gridCol w:w="526"/>
        <w:gridCol w:w="608"/>
        <w:gridCol w:w="709"/>
        <w:gridCol w:w="680"/>
        <w:gridCol w:w="596"/>
        <w:gridCol w:w="709"/>
        <w:gridCol w:w="708"/>
        <w:gridCol w:w="709"/>
        <w:gridCol w:w="709"/>
        <w:gridCol w:w="709"/>
        <w:gridCol w:w="706"/>
        <w:gridCol w:w="711"/>
      </w:tblGrid>
      <w:tr w:rsidR="008A0EB4" w14:paraId="522F5BCC" w14:textId="77777777" w:rsidTr="00CB4268">
        <w:trPr>
          <w:cantSplit/>
          <w:trHeight w:val="1461"/>
        </w:trPr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696D1A35" w14:textId="77777777" w:rsidR="00271D71" w:rsidRPr="008A0EB4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  <w:r w:rsidRPr="008A0EB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19936089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526" w:type="dxa"/>
            <w:shd w:val="clear" w:color="auto" w:fill="F2F2F2" w:themeFill="background1" w:themeFillShade="F2"/>
            <w:textDirection w:val="btLr"/>
          </w:tcPr>
          <w:p w14:paraId="45EB3638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608" w:type="dxa"/>
            <w:shd w:val="clear" w:color="auto" w:fill="F2F2F2" w:themeFill="background1" w:themeFillShade="F2"/>
            <w:textDirection w:val="btLr"/>
          </w:tcPr>
          <w:p w14:paraId="6B8BE300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0905CFA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btLr"/>
          </w:tcPr>
          <w:p w14:paraId="6D4BC4E6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ECDA2EB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F8EB5B4" w14:textId="001A2C5C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EDUCAZIOEN CIVICA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01EFD27D" w14:textId="2A70AC4C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POLITICA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686AB2F7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AZIENDALE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6060985B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INFORMATICA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4C1B7BE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06" w:type="dxa"/>
            <w:shd w:val="clear" w:color="auto" w:fill="F2F2F2" w:themeFill="background1" w:themeFillShade="F2"/>
            <w:textDirection w:val="btLr"/>
          </w:tcPr>
          <w:p w14:paraId="46B2E850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58871B4E" w14:textId="77777777" w:rsidR="00271D71" w:rsidRPr="00245B72" w:rsidRDefault="00271D71" w:rsidP="008A0EB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8A0EB4" w14:paraId="2E89588A" w14:textId="77777777" w:rsidTr="00CB4268">
        <w:trPr>
          <w:trHeight w:val="690"/>
        </w:trPr>
        <w:tc>
          <w:tcPr>
            <w:tcW w:w="2223" w:type="dxa"/>
          </w:tcPr>
          <w:p w14:paraId="7DE1807D" w14:textId="1E0A14FF" w:rsidR="008A0EB4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lunga</w:t>
            </w:r>
          </w:p>
        </w:tc>
        <w:tc>
          <w:tcPr>
            <w:tcW w:w="711" w:type="dxa"/>
          </w:tcPr>
          <w:p w14:paraId="4F0B446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7E4B189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21FAA95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83FB58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2F2452C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1F88D93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DDA60A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000DD0E" w14:textId="60DD88EA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2D3B0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E3E465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1C9C4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12A3CCC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30F47DC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0150FD76" w14:textId="77777777" w:rsidTr="00CB4268">
        <w:trPr>
          <w:trHeight w:val="693"/>
        </w:trPr>
        <w:tc>
          <w:tcPr>
            <w:tcW w:w="2223" w:type="dxa"/>
          </w:tcPr>
          <w:p w14:paraId="666A7C68" w14:textId="77777777" w:rsidR="00271D71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breve</w:t>
            </w:r>
          </w:p>
          <w:p w14:paraId="66167089" w14:textId="04A51FC9" w:rsidR="008A0EB4" w:rsidRPr="008A0EB4" w:rsidRDefault="008A0EB4" w:rsidP="008A0EB4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11" w:type="dxa"/>
          </w:tcPr>
          <w:p w14:paraId="05E81FC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3517A6E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676AB9B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462A9F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581F73C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49AA37B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4ECEA2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2295DAD" w14:textId="2DBA08B6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7FB6DA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3AB1F5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DD83B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7B124E0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08495BB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792BC2A1" w14:textId="77777777" w:rsidTr="00CB4268">
        <w:trPr>
          <w:trHeight w:val="690"/>
        </w:trPr>
        <w:tc>
          <w:tcPr>
            <w:tcW w:w="2223" w:type="dxa"/>
          </w:tcPr>
          <w:p w14:paraId="1B185A42" w14:textId="04766E66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11" w:type="dxa"/>
          </w:tcPr>
          <w:p w14:paraId="104B46E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32EC08B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241708D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2BA223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59BE6EF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9B465B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A220CC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8AF0D6D" w14:textId="1FDF0726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EA2D07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7240BB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CE35FC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19DF04E8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1BCBEC0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422A226A" w14:textId="77777777" w:rsidTr="00CB4268">
        <w:trPr>
          <w:trHeight w:val="667"/>
        </w:trPr>
        <w:tc>
          <w:tcPr>
            <w:tcW w:w="2223" w:type="dxa"/>
          </w:tcPr>
          <w:p w14:paraId="1ED689C2" w14:textId="1C08F28C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Risoluzioni problemi</w:t>
            </w:r>
          </w:p>
        </w:tc>
        <w:tc>
          <w:tcPr>
            <w:tcW w:w="711" w:type="dxa"/>
          </w:tcPr>
          <w:p w14:paraId="276FA74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0171136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6A03251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5B3FF0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354AF8D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18395FB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71C8BD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C1ADDBA" w14:textId="17501AB0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DB92360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28F0EF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53ED61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36A792C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55B5FFF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326E25F5" w14:textId="77777777" w:rsidTr="00CB4268">
        <w:trPr>
          <w:trHeight w:val="563"/>
        </w:trPr>
        <w:tc>
          <w:tcPr>
            <w:tcW w:w="2223" w:type="dxa"/>
          </w:tcPr>
          <w:p w14:paraId="65771B5D" w14:textId="6CAA337A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 xml:space="preserve">Prove strutturate e/o </w:t>
            </w:r>
            <w:proofErr w:type="spellStart"/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semistrutt</w:t>
            </w:r>
            <w:r w:rsidR="00580B79"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ur</w:t>
            </w: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ate</w:t>
            </w:r>
            <w:proofErr w:type="spellEnd"/>
          </w:p>
        </w:tc>
        <w:tc>
          <w:tcPr>
            <w:tcW w:w="711" w:type="dxa"/>
          </w:tcPr>
          <w:p w14:paraId="2561BD5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31A9846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4F4A30E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C43BA1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7D46842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1547D15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17621B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F379B7F" w14:textId="1D2E3A0F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355589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C35541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4E7635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2BDA3BB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6E32EAFF" w14:textId="77777777" w:rsidR="00271D71" w:rsidRDefault="00271D71" w:rsidP="008A0EB4">
            <w:pPr>
              <w:rPr>
                <w:rFonts w:ascii="Calibri" w:eastAsia="Calibri" w:hAnsi="Calibri" w:cs="Calibri"/>
              </w:rPr>
            </w:pPr>
          </w:p>
        </w:tc>
      </w:tr>
      <w:tr w:rsidR="008A0EB4" w14:paraId="45CB18F1" w14:textId="77777777" w:rsidTr="00CB4268">
        <w:trPr>
          <w:trHeight w:val="557"/>
        </w:trPr>
        <w:tc>
          <w:tcPr>
            <w:tcW w:w="2223" w:type="dxa"/>
          </w:tcPr>
          <w:p w14:paraId="46B30271" w14:textId="2BE8607A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TEST /Questionario</w:t>
            </w:r>
          </w:p>
        </w:tc>
        <w:tc>
          <w:tcPr>
            <w:tcW w:w="711" w:type="dxa"/>
          </w:tcPr>
          <w:p w14:paraId="5C718C1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0B18C69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5087867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A3D72F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2271613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2ABB7B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49339F8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0B42340" w14:textId="7BF7981B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9B92F95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0633F1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A785EF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26E1505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2CD36B60" w14:textId="77777777" w:rsidR="00271D71" w:rsidRDefault="00271D71" w:rsidP="008A0EB4">
            <w:pPr>
              <w:rPr>
                <w:rFonts w:ascii="Calibri" w:eastAsia="Calibri" w:hAnsi="Calibri" w:cs="Calibri"/>
              </w:rPr>
            </w:pPr>
          </w:p>
        </w:tc>
      </w:tr>
      <w:tr w:rsidR="008A0EB4" w14:paraId="2BDEF9DE" w14:textId="77777777" w:rsidTr="00CB4268">
        <w:trPr>
          <w:trHeight w:val="565"/>
        </w:trPr>
        <w:tc>
          <w:tcPr>
            <w:tcW w:w="2223" w:type="dxa"/>
          </w:tcPr>
          <w:p w14:paraId="1B88B1F1" w14:textId="3B999DE3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Relazione</w:t>
            </w:r>
          </w:p>
        </w:tc>
        <w:tc>
          <w:tcPr>
            <w:tcW w:w="711" w:type="dxa"/>
          </w:tcPr>
          <w:p w14:paraId="661F1C9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529926A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586D6F7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95955E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7340A76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1262EE4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B0F9CC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85B6411" w14:textId="7F23CA2A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51AD74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1C2EAB5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DB3090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186D50B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34BF59A6" w14:textId="77777777" w:rsidR="00271D71" w:rsidRDefault="00271D71" w:rsidP="008A0EB4">
            <w:pPr>
              <w:rPr>
                <w:rFonts w:ascii="Calibri" w:eastAsia="Calibri" w:hAnsi="Calibri" w:cs="Calibri"/>
              </w:rPr>
            </w:pPr>
          </w:p>
        </w:tc>
      </w:tr>
      <w:tr w:rsidR="008A0EB4" w14:paraId="10A4DCA6" w14:textId="77777777" w:rsidTr="00CB4268">
        <w:trPr>
          <w:trHeight w:val="565"/>
        </w:trPr>
        <w:tc>
          <w:tcPr>
            <w:tcW w:w="2223" w:type="dxa"/>
          </w:tcPr>
          <w:p w14:paraId="242474D8" w14:textId="47E60984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Elaborazione di progetti</w:t>
            </w:r>
          </w:p>
        </w:tc>
        <w:tc>
          <w:tcPr>
            <w:tcW w:w="711" w:type="dxa"/>
          </w:tcPr>
          <w:p w14:paraId="25A348F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043375B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4538A21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8AFECD5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001D66F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0305004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1E79EE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1E8941C" w14:textId="40FD5661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86E91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CA95680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7682DF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52B92A4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2498B001" w14:textId="77777777" w:rsidR="00271D71" w:rsidRDefault="00271D71" w:rsidP="008A0EB4">
            <w:pPr>
              <w:rPr>
                <w:rFonts w:ascii="Calibri" w:eastAsia="Calibri" w:hAnsi="Calibri" w:cs="Calibri"/>
              </w:rPr>
            </w:pPr>
          </w:p>
        </w:tc>
      </w:tr>
      <w:tr w:rsidR="008A0EB4" w14:paraId="35E35A78" w14:textId="77777777" w:rsidTr="00CB4268">
        <w:trPr>
          <w:trHeight w:val="559"/>
        </w:trPr>
        <w:tc>
          <w:tcPr>
            <w:tcW w:w="2223" w:type="dxa"/>
          </w:tcPr>
          <w:p w14:paraId="1FB18E52" w14:textId="4DAF2599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Lavori di gruppo</w:t>
            </w:r>
          </w:p>
        </w:tc>
        <w:tc>
          <w:tcPr>
            <w:tcW w:w="711" w:type="dxa"/>
          </w:tcPr>
          <w:p w14:paraId="79AD943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131CC7B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5225C1E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D8D2E70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7C3B3EE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07E8F0F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A8FCAC0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E704344" w14:textId="3DC7F1B0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3D148E5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EE62DB8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F74ABF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29F6A89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76AF15C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426C2A14" w14:textId="77777777" w:rsidTr="00CB4268">
        <w:trPr>
          <w:trHeight w:val="547"/>
        </w:trPr>
        <w:tc>
          <w:tcPr>
            <w:tcW w:w="2223" w:type="dxa"/>
          </w:tcPr>
          <w:p w14:paraId="6E128C13" w14:textId="2F5E6EB1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Prove pratiche  e/o  di laboratorio</w:t>
            </w:r>
          </w:p>
        </w:tc>
        <w:tc>
          <w:tcPr>
            <w:tcW w:w="711" w:type="dxa"/>
          </w:tcPr>
          <w:p w14:paraId="5894B6F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5C3C7B3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17510558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A46B23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252F0EF8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195DFBA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85765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58C6BBE" w14:textId="3961EB1C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70E40B3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8D4E35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A22C2B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0295E51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4B81822F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19CCCE23" w14:textId="77777777" w:rsidTr="00CB4268">
        <w:trPr>
          <w:trHeight w:val="559"/>
        </w:trPr>
        <w:tc>
          <w:tcPr>
            <w:tcW w:w="2223" w:type="dxa"/>
          </w:tcPr>
          <w:p w14:paraId="4A972C6A" w14:textId="481D75BA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Elaborati digitali</w:t>
            </w:r>
          </w:p>
        </w:tc>
        <w:tc>
          <w:tcPr>
            <w:tcW w:w="711" w:type="dxa"/>
          </w:tcPr>
          <w:p w14:paraId="248FAE9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372A50D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6D6B39F7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59BA2F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7EC8408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360C14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C5C3EC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1E498CB" w14:textId="2719303C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9C653DB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88B9D34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F1A808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76C25E9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19B397A1" w14:textId="77777777" w:rsidR="00271D71" w:rsidRDefault="00271D71" w:rsidP="008A0EB4">
            <w:pPr>
              <w:rPr>
                <w:rFonts w:ascii="Calibri" w:eastAsia="Calibri" w:hAnsi="Calibri" w:cs="Calibri"/>
              </w:rPr>
            </w:pPr>
          </w:p>
        </w:tc>
      </w:tr>
      <w:tr w:rsidR="008A0EB4" w:rsidRPr="00630A50" w14:paraId="547E6709" w14:textId="77777777" w:rsidTr="00CB4268">
        <w:trPr>
          <w:trHeight w:val="549"/>
        </w:trPr>
        <w:tc>
          <w:tcPr>
            <w:tcW w:w="2223" w:type="dxa"/>
          </w:tcPr>
          <w:p w14:paraId="610CD59A" w14:textId="30102699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 xml:space="preserve">Reading e </w:t>
            </w:r>
            <w:proofErr w:type="spellStart"/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listening</w:t>
            </w:r>
            <w:proofErr w:type="spellEnd"/>
          </w:p>
        </w:tc>
        <w:tc>
          <w:tcPr>
            <w:tcW w:w="711" w:type="dxa"/>
          </w:tcPr>
          <w:p w14:paraId="446B5A53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6574F2C6" w14:textId="77777777" w:rsidR="00271D71" w:rsidRPr="00630A50" w:rsidRDefault="00271D71" w:rsidP="008A0EB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529280DA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9660CC0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3B040E9F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25B1C0AE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85453C1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F39A1AA" w14:textId="49E1D926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0FBB10D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2C425B3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9E72609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53AAF139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5FF4FC42" w14:textId="77777777" w:rsidR="00271D71" w:rsidRPr="00630A50" w:rsidRDefault="00271D71" w:rsidP="008A0EB4">
            <w:pPr>
              <w:rPr>
                <w:rFonts w:ascii="Calibri" w:eastAsia="Calibri" w:hAnsi="Calibri" w:cs="Calibri"/>
              </w:rPr>
            </w:pPr>
          </w:p>
        </w:tc>
      </w:tr>
      <w:tr w:rsidR="008A0EB4" w:rsidRPr="00630A50" w14:paraId="5C7709E4" w14:textId="77777777" w:rsidTr="00CB4268">
        <w:trPr>
          <w:trHeight w:val="557"/>
        </w:trPr>
        <w:tc>
          <w:tcPr>
            <w:tcW w:w="2223" w:type="dxa"/>
          </w:tcPr>
          <w:p w14:paraId="1043B62A" w14:textId="499E7F31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Esercitazioni</w:t>
            </w:r>
          </w:p>
        </w:tc>
        <w:tc>
          <w:tcPr>
            <w:tcW w:w="711" w:type="dxa"/>
          </w:tcPr>
          <w:p w14:paraId="10B02055" w14:textId="77777777" w:rsidR="00271D71" w:rsidRPr="00630A50" w:rsidRDefault="00271D71" w:rsidP="008A0EB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4FD523C3" w14:textId="77777777" w:rsidR="00271D71" w:rsidRPr="00630A50" w:rsidRDefault="00271D71" w:rsidP="008A0EB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3EC9C33C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D53B501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6F53C9E4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C752A8F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83A1A61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5EE9E2B" w14:textId="561E01DB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E36B8F5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462409C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8555D97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3DF4372F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5CF5CAEF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:rsidRPr="00630A50" w14:paraId="4462509C" w14:textId="77777777" w:rsidTr="00CB4268">
        <w:trPr>
          <w:trHeight w:val="551"/>
        </w:trPr>
        <w:tc>
          <w:tcPr>
            <w:tcW w:w="2223" w:type="dxa"/>
          </w:tcPr>
          <w:p w14:paraId="3D1CA7EA" w14:textId="39CED07C" w:rsidR="00271D71" w:rsidRPr="008A0EB4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Allenamento INVALSI</w:t>
            </w:r>
          </w:p>
        </w:tc>
        <w:tc>
          <w:tcPr>
            <w:tcW w:w="711" w:type="dxa"/>
          </w:tcPr>
          <w:p w14:paraId="0F62A151" w14:textId="77777777" w:rsidR="00271D71" w:rsidRPr="00630A50" w:rsidRDefault="00271D71" w:rsidP="008A0EB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55D35AB8" w14:textId="77777777" w:rsidR="00271D71" w:rsidRPr="00630A50" w:rsidRDefault="00271D71" w:rsidP="008A0EB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284C2AD3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D139C4C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445FD990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2C2A4DDE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7B5B8B9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DFA0E58" w14:textId="4812E3B0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D0537DC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C3CD05C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412204F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466E23BB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0A5D9D25" w14:textId="77777777" w:rsidR="00271D71" w:rsidRPr="00630A50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A0EB4" w14:paraId="4E5BF718" w14:textId="77777777" w:rsidTr="00CB4268">
        <w:trPr>
          <w:trHeight w:val="559"/>
        </w:trPr>
        <w:tc>
          <w:tcPr>
            <w:tcW w:w="2223" w:type="dxa"/>
          </w:tcPr>
          <w:p w14:paraId="5C63113A" w14:textId="77777777" w:rsidR="00271D71" w:rsidRDefault="00271D71" w:rsidP="008A0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Altro</w:t>
            </w:r>
          </w:p>
          <w:p w14:paraId="5DC34C37" w14:textId="016EFAD8" w:rsidR="008A0EB4" w:rsidRPr="008A0EB4" w:rsidRDefault="008A0EB4" w:rsidP="008A0EB4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11" w:type="dxa"/>
          </w:tcPr>
          <w:p w14:paraId="284FB266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26" w:type="dxa"/>
          </w:tcPr>
          <w:p w14:paraId="147BB36C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689EEAD5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3A3DAD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300F9F2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258AF32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7A01C89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F45F4D1" w14:textId="317C4642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9CDE618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B00FD6A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006850D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752B30BE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14F9CDE1" w14:textId="77777777" w:rsidR="00271D71" w:rsidRDefault="00271D71" w:rsidP="008A0EB4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E51A5AB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08E2325" w14:textId="77777777" w:rsidR="008A0EB4" w:rsidRDefault="008A0EB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4B4A2D8" w14:textId="10852FF9" w:rsidR="00A93C41" w:rsidRPr="00630A50" w:rsidRDefault="002C19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lastRenderedPageBreak/>
        <w:t>10.PERIODO UNICO</w:t>
      </w:r>
    </w:p>
    <w:p w14:paraId="50D83693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3D13FD3E" w14:textId="77777777" w:rsidR="00524C8A" w:rsidRPr="008E65F4" w:rsidRDefault="00524C8A" w:rsidP="00524C8A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0" w:name="_Hlk208921124"/>
      <w:r w:rsidRPr="008E65F4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42E71947" w14:textId="77777777" w:rsidR="00524C8A" w:rsidRPr="008E65F4" w:rsidRDefault="00524C8A" w:rsidP="00524C8A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36C185E5" w14:textId="77777777" w:rsidR="00524C8A" w:rsidRPr="008E65F4" w:rsidRDefault="00524C8A" w:rsidP="00524C8A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1" w:name="_Hlk207957291"/>
      <w:r w:rsidRPr="008E65F4">
        <w:rPr>
          <w:rFonts w:ascii="Tahoma" w:eastAsia="Tahoma" w:hAnsi="Tahoma" w:cs="Tahoma"/>
          <w:color w:val="000000"/>
        </w:rPr>
        <w:t>Ogni Consiglio di Classe si impegna a s</w:t>
      </w:r>
      <w:r>
        <w:rPr>
          <w:rFonts w:ascii="Tahoma" w:eastAsia="Tahoma" w:hAnsi="Tahoma" w:cs="Tahoma"/>
          <w:color w:val="000000"/>
        </w:rPr>
        <w:t>eguire</w:t>
      </w:r>
      <w:r w:rsidRPr="008E65F4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>
        <w:rPr>
          <w:rFonts w:ascii="Tahoma" w:eastAsia="Tahoma" w:hAnsi="Tahoma" w:cs="Tahoma"/>
          <w:color w:val="000000"/>
        </w:rPr>
        <w:t>comunicare</w:t>
      </w:r>
      <w:r w:rsidRPr="008E65F4">
        <w:rPr>
          <w:rFonts w:ascii="Tahoma" w:eastAsia="Tahoma" w:hAnsi="Tahoma" w:cs="Tahoma"/>
          <w:color w:val="000000"/>
        </w:rPr>
        <w:t xml:space="preserve"> periodicamente </w:t>
      </w:r>
      <w:r w:rsidRPr="009A27CA">
        <w:rPr>
          <w:rFonts w:ascii="Tahoma" w:eastAsia="Tahoma" w:hAnsi="Tahoma" w:cs="Tahoma"/>
          <w:color w:val="000000"/>
        </w:rPr>
        <w:t>(novembre, gennaio/febbraio, aprile)</w:t>
      </w:r>
      <w:r w:rsidRPr="008E65F4">
        <w:rPr>
          <w:rFonts w:ascii="Tahoma" w:eastAsia="Tahoma" w:hAnsi="Tahoma" w:cs="Tahoma"/>
          <w:color w:val="000000"/>
        </w:rPr>
        <w:t xml:space="preserve"> alle famiglie le carenze mediante una lettera ufficiale </w:t>
      </w:r>
      <w:r>
        <w:rPr>
          <w:rFonts w:ascii="Tahoma" w:eastAsia="Tahoma" w:hAnsi="Tahoma" w:cs="Tahoma"/>
          <w:color w:val="000000"/>
        </w:rPr>
        <w:t>relativa all’andamento didattico e disciplinare degli studenti</w:t>
      </w:r>
      <w:r w:rsidRPr="008E65F4">
        <w:rPr>
          <w:rFonts w:ascii="Tahoma" w:eastAsia="Tahoma" w:hAnsi="Tahoma" w:cs="Tahoma"/>
        </w:rPr>
        <w:t>.</w:t>
      </w:r>
    </w:p>
    <w:bookmarkEnd w:id="1"/>
    <w:p w14:paraId="393A7882" w14:textId="77777777" w:rsidR="00524C8A" w:rsidRPr="008E65F4" w:rsidRDefault="00524C8A" w:rsidP="00524C8A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L'adozione del periodo unico mira a:</w:t>
      </w:r>
    </w:p>
    <w:p w14:paraId="132DF6A9" w14:textId="77777777" w:rsidR="00524C8A" w:rsidRPr="008E65F4" w:rsidRDefault="00524C8A" w:rsidP="00524C8A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655C664B" w14:textId="77777777" w:rsidR="00524C8A" w:rsidRPr="008E65F4" w:rsidRDefault="00524C8A" w:rsidP="00524C8A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24CD2E3A" w14:textId="77777777" w:rsidR="00524C8A" w:rsidRPr="008E65F4" w:rsidRDefault="00524C8A" w:rsidP="00524C8A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6E733EE2" w14:textId="77777777" w:rsidR="00524C8A" w:rsidRPr="008E65F4" w:rsidRDefault="00524C8A" w:rsidP="00524C8A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bookmarkEnd w:id="0"/>
    <w:p w14:paraId="755AF959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1800A6FF" w14:textId="77777777" w:rsidR="00524C8A" w:rsidRPr="00630A50" w:rsidRDefault="00524C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3E1CB50E" w14:textId="62BA6568" w:rsidR="00A93C41" w:rsidRPr="00630A5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t>1</w:t>
      </w:r>
      <w:r w:rsidR="002C19D8" w:rsidRPr="00630A50">
        <w:rPr>
          <w:rFonts w:ascii="Tahoma" w:eastAsia="Tahoma" w:hAnsi="Tahoma" w:cs="Tahoma"/>
          <w:b/>
          <w:color w:val="000000"/>
        </w:rPr>
        <w:t>1</w:t>
      </w:r>
      <w:r w:rsidRPr="00630A50">
        <w:rPr>
          <w:rFonts w:ascii="Tahoma" w:eastAsia="Tahoma" w:hAnsi="Tahoma" w:cs="Tahoma"/>
          <w:b/>
          <w:color w:val="000000"/>
        </w:rPr>
        <w:t>.STRATEGIE DA METTERE IN ATTO PER IL RECUPERO DELLE CARENZE DISCIPLINARI E RILEVATE NEL CORSO DELL’ANNO SCOLASTICO</w:t>
      </w:r>
    </w:p>
    <w:p w14:paraId="6E5ABF50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2A6A491D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 w:rsidRPr="00630A50">
        <w:rPr>
          <w:rFonts w:ascii="Tahoma" w:eastAsia="Tahoma" w:hAnsi="Tahoma" w:cs="Tahoma"/>
          <w:color w:val="000000"/>
        </w:rPr>
        <w:t>Per consentire il recupero delle carenze che dovessero emergere</w:t>
      </w:r>
      <w:r>
        <w:rPr>
          <w:rFonts w:ascii="Tahoma" w:eastAsia="Tahoma" w:hAnsi="Tahoma" w:cs="Tahoma"/>
          <w:color w:val="000000"/>
        </w:rPr>
        <w:t xml:space="preserve"> in corso d’anno i docenti utilizzeranno le seguenti modalità:</w:t>
      </w:r>
    </w:p>
    <w:p w14:paraId="4A83AA7C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9755" w:type="dxa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809"/>
        <w:gridCol w:w="1418"/>
        <w:gridCol w:w="1275"/>
        <w:gridCol w:w="1276"/>
        <w:gridCol w:w="1276"/>
        <w:gridCol w:w="1701"/>
      </w:tblGrid>
      <w:tr w:rsidR="00524C8A" w14:paraId="728244F8" w14:textId="3E37A190" w:rsidTr="00524C8A">
        <w:trPr>
          <w:trHeight w:val="340"/>
          <w:tblHeader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83045CB" w14:textId="77777777" w:rsidR="00524C8A" w:rsidRDefault="00524C8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EF2420E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EDCED9A" w14:textId="03B8BBFB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Corsi di recupero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E4BCFF1" w14:textId="42C302E0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Pausa didattica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C93F09C" w14:textId="3542C9FD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73DE1EF" w14:textId="72671540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524C8A" w14:paraId="2186246F" w14:textId="1C1178C0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CD60F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CA995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29271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2A121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8E6AB" w14:textId="1D753302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21904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2B494C32" w14:textId="1996A24C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88E5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0997A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CA075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936E0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478C0" w14:textId="155C3AD2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CEA0B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1A732F12" w14:textId="300B76D2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CE9F7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86D5D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8714F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DB1D2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FCC72" w14:textId="29CAE5C6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A336D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32E0E0D4" w14:textId="47F3ADF8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1908B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INFORMATICA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2F785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E66AF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C31C4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6185A" w14:textId="3EFBBDC6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5E6F9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531C02CC" w14:textId="625ABD2A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DFE54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DIRITTO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2CA23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170AA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8422E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FC54" w14:textId="1AFE0811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7E4E0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3D124D19" w14:textId="05B43F71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4359B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ECONOMIA AZIENDALE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971EB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432E4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674B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2B99" w14:textId="6C5F958E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9243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607238E8" w14:textId="6AE207BA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47A9F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0E4A0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FB72E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8F88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31D27" w14:textId="5FFC61B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F6048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3C9EBC7A" w14:textId="0C2D91C9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E1106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FC681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F2CF6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9E83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CBB00" w14:textId="04B83D62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E8796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0712A87D" w14:textId="38E46ED8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1671E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ECONOMIA POLITICA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DB8BA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46E59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20DAD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9F757" w14:textId="4428CD20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D16C8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363BDFC5" w14:textId="77777777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12402" w14:textId="758B9A3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F3B51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35D0E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8ABF4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B8A1" w14:textId="22E3A9E0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8CA75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0D3DCBE7" w14:textId="0FDFC6FC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67BC1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68BBB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B5F13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16FFA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B2316" w14:textId="68E95E3E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15A3C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24C8A" w14:paraId="51528115" w14:textId="5E4F7B79" w:rsidTr="00524C8A">
        <w:trPr>
          <w:trHeight w:val="28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40648" w14:textId="77777777" w:rsidR="00524C8A" w:rsidRDefault="00524C8A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1B5D2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925F0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3E01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12A59" w14:textId="0CC1A28A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0BC55" w14:textId="77777777" w:rsidR="00524C8A" w:rsidRDefault="00524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52EF0FF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</w:rPr>
      </w:pPr>
    </w:p>
    <w:p w14:paraId="49437E28" w14:textId="77777777" w:rsidR="00C8499F" w:rsidRDefault="00C84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3D499523" w14:textId="19F0E30F" w:rsidR="00A93C41" w:rsidRPr="00630A5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4AEB2180" w14:textId="77777777" w:rsidR="00A93C41" w:rsidRPr="00630A5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630A50">
        <w:rPr>
          <w:rFonts w:ascii="Tahoma" w:eastAsia="Tahoma" w:hAnsi="Tahoma" w:cs="Tahoma"/>
          <w:color w:val="000000"/>
        </w:rPr>
        <w:t>Per le attività di mentoring fa fede il registro elettronico.</w:t>
      </w:r>
    </w:p>
    <w:p w14:paraId="397117C6" w14:textId="77777777" w:rsidR="00A93C41" w:rsidRPr="00630A5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630A50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42A9CC77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0715BA4A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7E051CDE" w14:textId="1BCA0A71" w:rsidR="002C19D8" w:rsidRDefault="00C8499F" w:rsidP="00C84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12.</w:t>
      </w:r>
      <w:r w:rsidR="002C19D8" w:rsidRPr="00630A50">
        <w:rPr>
          <w:rFonts w:ascii="Tahoma" w:eastAsia="Tahoma" w:hAnsi="Tahoma" w:cs="Tahoma"/>
          <w:b/>
          <w:color w:val="000000"/>
        </w:rPr>
        <w:t>NUMERO MINIMO DI PROVE PER DISCIPLINA</w:t>
      </w:r>
    </w:p>
    <w:p w14:paraId="393F46AE" w14:textId="77777777" w:rsidR="00C8499F" w:rsidRDefault="00C8499F" w:rsidP="002C19D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</w:rPr>
      </w:pPr>
    </w:p>
    <w:p w14:paraId="28574C58" w14:textId="77777777" w:rsidR="00C8499F" w:rsidRPr="00E51BAC" w:rsidRDefault="00C8499F" w:rsidP="00C8499F">
      <w:pPr>
        <w:pStyle w:val="Corpotesto"/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bookmarkStart w:id="2" w:name="_Hlk207956310"/>
      <w:r w:rsidRPr="00E51BAC">
        <w:rPr>
          <w:rFonts w:ascii="Tahoma" w:hAnsi="Tahoma" w:cs="Tahoma"/>
          <w:color w:val="1E1E1B"/>
          <w:w w:val="105"/>
          <w:sz w:val="20"/>
          <w:szCs w:val="20"/>
        </w:rPr>
        <w:t>Ciascun docente programma e attua nel corso dell’anno scolastico un congruo numero di verifiche scritte e/o orali.</w:t>
      </w:r>
    </w:p>
    <w:bookmarkEnd w:id="2"/>
    <w:p w14:paraId="6798602E" w14:textId="3F0390C7" w:rsidR="00A93C41" w:rsidRDefault="002C1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13. DEFINIZIONE NUMERO MASSIMO PROVE SOMMATIVE SETTIMANALI E GIORNALIERE</w:t>
      </w:r>
    </w:p>
    <w:p w14:paraId="5BAEA07F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55501588" w14:textId="09A469A0" w:rsidR="00A93C4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2C19D8">
        <w:rPr>
          <w:rFonts w:ascii="Tahoma" w:eastAsia="Tahoma" w:hAnsi="Tahoma" w:cs="Tahoma"/>
          <w:color w:val="000000"/>
        </w:rPr>
        <w:t>…..</w:t>
      </w:r>
    </w:p>
    <w:p w14:paraId="7C56E3BC" w14:textId="56958F2D" w:rsidR="00A93C4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2C19D8">
        <w:rPr>
          <w:rFonts w:ascii="Tahoma" w:eastAsia="Tahoma" w:hAnsi="Tahoma" w:cs="Tahoma"/>
          <w:color w:val="000000"/>
        </w:rPr>
        <w:t>……..</w:t>
      </w:r>
    </w:p>
    <w:p w14:paraId="2C6BA1A1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38245A8E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65B2D4D9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189C6BD1" w14:textId="71693A9B" w:rsidR="00A93C4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2C19D8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43E0E261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25597895" w14:textId="797F8758" w:rsidR="00A93C4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I docenti, tenuto conto dell’orario settimanale della classe, concordano quanto segue: si ritiene che per poter seguire con profitto l’attività didattica l’impegno di studio da parte degli alunni non debba essere inferiore alle</w:t>
      </w:r>
      <w:r w:rsidR="002C19D8">
        <w:rPr>
          <w:rFonts w:ascii="Tahoma" w:eastAsia="Tahoma" w:hAnsi="Tahoma" w:cs="Tahoma"/>
          <w:color w:val="000000"/>
        </w:rPr>
        <w:t xml:space="preserve"> ….. </w:t>
      </w:r>
      <w:r>
        <w:rPr>
          <w:rFonts w:ascii="Tahoma" w:eastAsia="Tahoma" w:hAnsi="Tahoma" w:cs="Tahoma"/>
          <w:color w:val="000000"/>
        </w:rPr>
        <w:t xml:space="preserve">ore. </w:t>
      </w:r>
    </w:p>
    <w:p w14:paraId="7473C1B2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3EFF5660" w14:textId="77777777" w:rsidR="0003641E" w:rsidRDefault="0003641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3C3D80E6" w14:textId="189D3A1A" w:rsidR="00A93C41" w:rsidRPr="00630A5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t>1</w:t>
      </w:r>
      <w:r w:rsidR="002C19D8" w:rsidRPr="00630A50">
        <w:rPr>
          <w:rFonts w:ascii="Tahoma" w:eastAsia="Tahoma" w:hAnsi="Tahoma" w:cs="Tahoma"/>
          <w:b/>
          <w:color w:val="000000"/>
        </w:rPr>
        <w:t>5</w:t>
      </w:r>
      <w:r w:rsidRPr="00630A50">
        <w:rPr>
          <w:rFonts w:ascii="Tahoma" w:eastAsia="Tahoma" w:hAnsi="Tahoma" w:cs="Tahoma"/>
          <w:b/>
          <w:color w:val="000000"/>
        </w:rPr>
        <w:t>. LA VALUTAZIONE</w:t>
      </w:r>
    </w:p>
    <w:p w14:paraId="1E86DDC2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</w:p>
    <w:p w14:paraId="36F62C06" w14:textId="77777777" w:rsidR="00A93C41" w:rsidRPr="00630A50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630A50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630A50">
        <w:rPr>
          <w:rFonts w:ascii="Tahoma" w:eastAsia="Tahoma" w:hAnsi="Tahoma" w:cs="Tahoma"/>
          <w:u w:val="single"/>
        </w:rPr>
        <w:t>valenza formativa</w:t>
      </w:r>
      <w:r w:rsidRPr="00630A50">
        <w:rPr>
          <w:rFonts w:ascii="Tahoma" w:eastAsia="Tahoma" w:hAnsi="Tahoma" w:cs="Tahoma"/>
        </w:rPr>
        <w:t xml:space="preserve">, è opportuno che </w:t>
      </w:r>
    </w:p>
    <w:p w14:paraId="1D03C623" w14:textId="77777777" w:rsidR="00A93C41" w:rsidRPr="00630A50" w:rsidRDefault="00A93C41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34D4EC08" w14:textId="56C35068" w:rsidR="00A93C41" w:rsidRPr="00BB04B3" w:rsidRDefault="00000000" w:rsidP="00BB04B3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 xml:space="preserve">gli obiettivi del percorso formativo in termini di conoscenze, abilità e competenze siano ben condivisi con gli </w:t>
      </w:r>
      <w:r w:rsidR="00BB04B3">
        <w:rPr>
          <w:rFonts w:ascii="Tahoma" w:eastAsia="Tahoma" w:hAnsi="Tahoma" w:cs="Tahoma"/>
          <w:sz w:val="20"/>
          <w:szCs w:val="20"/>
        </w:rPr>
        <w:t xml:space="preserve">     studenti </w:t>
      </w:r>
      <w:r w:rsidRPr="00BB04B3">
        <w:rPr>
          <w:rFonts w:ascii="Tahoma" w:eastAsia="Tahoma" w:hAnsi="Tahoma" w:cs="Tahoma"/>
          <w:sz w:val="20"/>
          <w:szCs w:val="20"/>
        </w:rPr>
        <w:t>all’inizio dell’anno scolastico, e ogni qualvolta si renda necessario ribadirne l’importanza.</w:t>
      </w:r>
    </w:p>
    <w:p w14:paraId="676FB509" w14:textId="600C5061" w:rsidR="00A93C41" w:rsidRPr="00BB04B3" w:rsidRDefault="00000000" w:rsidP="00BB04B3">
      <w:pPr>
        <w:pStyle w:val="Paragrafoelenco"/>
        <w:widowControl w:val="0"/>
        <w:numPr>
          <w:ilvl w:val="0"/>
          <w:numId w:val="20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43811B12" w14:textId="77777777" w:rsidR="00A93C41" w:rsidRPr="00BB04B3" w:rsidRDefault="00000000" w:rsidP="00BB04B3">
      <w:pPr>
        <w:pStyle w:val="Paragrafoelenco"/>
        <w:widowControl w:val="0"/>
        <w:numPr>
          <w:ilvl w:val="0"/>
          <w:numId w:val="20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4AF86498" w14:textId="77777777" w:rsidR="00A93C41" w:rsidRPr="00BB04B3" w:rsidRDefault="00000000" w:rsidP="00BB04B3">
      <w:pPr>
        <w:pStyle w:val="Paragrafoelenco"/>
        <w:widowControl w:val="0"/>
        <w:numPr>
          <w:ilvl w:val="0"/>
          <w:numId w:val="20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>La valutazione pertanto:</w:t>
      </w:r>
    </w:p>
    <w:p w14:paraId="3637FA01" w14:textId="1862C405" w:rsidR="00A93C41" w:rsidRPr="00BB04B3" w:rsidRDefault="00000000" w:rsidP="00BB04B3">
      <w:pPr>
        <w:pStyle w:val="Paragrafoelenco"/>
        <w:widowControl w:val="0"/>
        <w:numPr>
          <w:ilvl w:val="0"/>
          <w:numId w:val="20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1C7EC997" w14:textId="77777777" w:rsidR="00A93C41" w:rsidRPr="00BB04B3" w:rsidRDefault="00000000" w:rsidP="00BB04B3">
      <w:pPr>
        <w:widowControl w:val="0"/>
        <w:numPr>
          <w:ilvl w:val="0"/>
          <w:numId w:val="20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 xml:space="preserve"> verifica in modo costante il raggiungimento degli obiettivi didattici e </w:t>
      </w:r>
      <w:r w:rsidRPr="00BB04B3">
        <w:rPr>
          <w:rFonts w:ascii="Tahoma" w:eastAsia="Tahoma" w:hAnsi="Tahoma" w:cs="Tahoma"/>
          <w:u w:val="single"/>
        </w:rPr>
        <w:t xml:space="preserve">formativi </w:t>
      </w:r>
      <w:r w:rsidRPr="00BB04B3">
        <w:rPr>
          <w:rFonts w:ascii="Tahoma" w:eastAsia="Tahoma" w:hAnsi="Tahoma" w:cs="Tahoma"/>
        </w:rPr>
        <w:t>attraverso criteri di misurazione chiari e condivisi;</w:t>
      </w:r>
    </w:p>
    <w:p w14:paraId="4708556F" w14:textId="77777777" w:rsidR="00A93C41" w:rsidRPr="00BB04B3" w:rsidRDefault="00000000" w:rsidP="00BB04B3">
      <w:pPr>
        <w:widowControl w:val="0"/>
        <w:numPr>
          <w:ilvl w:val="0"/>
          <w:numId w:val="20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mira a rendere sempre più consapevole lo studente del proprio percorso di crescita.</w:t>
      </w:r>
    </w:p>
    <w:p w14:paraId="25C26A47" w14:textId="77777777" w:rsidR="00A93C41" w:rsidRPr="00630A50" w:rsidRDefault="00A93C41">
      <w:pPr>
        <w:ind w:hanging="2"/>
        <w:rPr>
          <w:rFonts w:ascii="Tahoma" w:eastAsia="Tahoma" w:hAnsi="Tahoma" w:cs="Tahoma"/>
          <w:b/>
        </w:rPr>
      </w:pPr>
    </w:p>
    <w:p w14:paraId="2E73EF4D" w14:textId="77777777" w:rsidR="00A93C41" w:rsidRPr="00630A50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630A50">
        <w:rPr>
          <w:rFonts w:ascii="Tahoma" w:eastAsia="Tahoma" w:hAnsi="Tahoma" w:cs="Tahoma"/>
        </w:rPr>
        <w:lastRenderedPageBreak/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30B017B8" w14:textId="77777777" w:rsidR="00A93C41" w:rsidRPr="00630A50" w:rsidRDefault="00000000">
      <w:pPr>
        <w:spacing w:after="120"/>
        <w:rPr>
          <w:rFonts w:ascii="Tahoma" w:eastAsia="Tahoma" w:hAnsi="Tahoma" w:cs="Tahoma"/>
        </w:rPr>
      </w:pPr>
      <w:r w:rsidRPr="00630A50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6E8AB0E7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situazione culturale di partenza di ogni singolo allievo;</w:t>
      </w:r>
    </w:p>
    <w:p w14:paraId="59B17D8F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092AC9AB" w14:textId="708FDAAC" w:rsidR="00A93C41" w:rsidRPr="00BB04B3" w:rsidRDefault="00000000" w:rsidP="00BB04B3">
      <w:pPr>
        <w:pStyle w:val="Paragrafoelenco"/>
        <w:widowControl w:val="0"/>
        <w:numPr>
          <w:ilvl w:val="0"/>
          <w:numId w:val="22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49875C1E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frequenza, partecipazione e impegno nelle attività didattiche;</w:t>
      </w:r>
    </w:p>
    <w:p w14:paraId="68E5D12C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puntualità nell’adempimento alle consegne;</w:t>
      </w:r>
    </w:p>
    <w:p w14:paraId="539682DD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evoluzione del metodo di studio;</w:t>
      </w:r>
    </w:p>
    <w:p w14:paraId="5027381E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uso efficace degli strumenti didattici e dei suggerimenti degli insegnanti;</w:t>
      </w:r>
    </w:p>
    <w:p w14:paraId="0BA0BCF4" w14:textId="77777777" w:rsidR="00A93C41" w:rsidRPr="00BB04B3" w:rsidRDefault="00000000" w:rsidP="00BB04B3">
      <w:pPr>
        <w:widowControl w:val="0"/>
        <w:numPr>
          <w:ilvl w:val="0"/>
          <w:numId w:val="22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BB04B3">
        <w:rPr>
          <w:rFonts w:ascii="Tahoma" w:eastAsia="Tahoma" w:hAnsi="Tahoma" w:cs="Tahoma"/>
        </w:rPr>
        <w:t>contributo ad un clima collaborativo e produttivo all’interno del gruppo classe;</w:t>
      </w:r>
    </w:p>
    <w:p w14:paraId="307D9F41" w14:textId="0DF1FE3B" w:rsidR="00A93C41" w:rsidRPr="00BB04B3" w:rsidRDefault="00000000" w:rsidP="00BB04B3">
      <w:pPr>
        <w:pStyle w:val="Paragrafoelenco"/>
        <w:widowControl w:val="0"/>
        <w:numPr>
          <w:ilvl w:val="0"/>
          <w:numId w:val="22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BB04B3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5E534672" w14:textId="77777777" w:rsidR="00A93C41" w:rsidRPr="00630A50" w:rsidRDefault="00A93C41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3BC26858" w14:textId="77777777" w:rsidR="00A93C41" w:rsidRPr="00630A50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630A50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2C29C525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spacing w:after="120"/>
        <w:ind w:right="209"/>
        <w:jc w:val="both"/>
        <w:rPr>
          <w:rFonts w:ascii="Tahoma" w:eastAsia="Tahoma" w:hAnsi="Tahoma" w:cs="Tahoma"/>
        </w:rPr>
      </w:pPr>
    </w:p>
    <w:p w14:paraId="4ECEB894" w14:textId="77777777" w:rsidR="00BB04B3" w:rsidRDefault="00BB04B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A8533E1" w14:textId="112B51C1" w:rsidR="00A93C41" w:rsidRPr="00630A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t>1</w:t>
      </w:r>
      <w:r w:rsidR="002C19D8" w:rsidRPr="00630A50">
        <w:rPr>
          <w:rFonts w:ascii="Tahoma" w:eastAsia="Tahoma" w:hAnsi="Tahoma" w:cs="Tahoma"/>
          <w:b/>
          <w:color w:val="000000"/>
        </w:rPr>
        <w:t>6</w:t>
      </w:r>
      <w:r w:rsidRPr="00630A50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p w14:paraId="54570A74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5"/>
        <w:tblpPr w:leftFromText="141" w:rightFromText="141" w:vertAnchor="text" w:tblpX="-263" w:tblpY="285"/>
        <w:tblW w:w="10487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2136"/>
        <w:gridCol w:w="3109"/>
        <w:gridCol w:w="4111"/>
      </w:tblGrid>
      <w:tr w:rsidR="00A93C41" w:rsidRPr="00630A50" w14:paraId="6A01ABC6" w14:textId="77777777" w:rsidTr="00BB04B3">
        <w:trPr>
          <w:trHeight w:val="322"/>
        </w:trPr>
        <w:tc>
          <w:tcPr>
            <w:tcW w:w="1131" w:type="dxa"/>
            <w:tcBorders>
              <w:bottom w:val="single" w:sz="4" w:space="0" w:color="000000"/>
            </w:tcBorders>
            <w:shd w:val="clear" w:color="auto" w:fill="BDC0BF"/>
          </w:tcPr>
          <w:p w14:paraId="2A38DB5C" w14:textId="77777777" w:rsidR="00A93C41" w:rsidRPr="00630A50" w:rsidRDefault="00A93C41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356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62441C61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 w:rsidRPr="00630A50"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A93C41" w:rsidRPr="00630A50" w14:paraId="4A7633D6" w14:textId="77777777" w:rsidTr="00BB04B3">
        <w:trPr>
          <w:trHeight w:val="312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5D27B267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630A50">
              <w:rPr>
                <w:b/>
                <w:color w:val="000000"/>
              </w:rPr>
              <w:t>VOTO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</w:tcBorders>
          </w:tcPr>
          <w:p w14:paraId="56F413B3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630A50">
              <w:rPr>
                <w:b/>
                <w:color w:val="000000"/>
              </w:rPr>
              <w:t>CONOSCENZE</w:t>
            </w:r>
          </w:p>
        </w:tc>
        <w:tc>
          <w:tcPr>
            <w:tcW w:w="3109" w:type="dxa"/>
            <w:tcBorders>
              <w:top w:val="single" w:sz="4" w:space="0" w:color="000000"/>
            </w:tcBorders>
          </w:tcPr>
          <w:p w14:paraId="6CA4A4A6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630A50">
              <w:rPr>
                <w:b/>
                <w:color w:val="000000"/>
              </w:rPr>
              <w:t>ABILITÀ</w:t>
            </w:r>
          </w:p>
        </w:tc>
        <w:tc>
          <w:tcPr>
            <w:tcW w:w="4111" w:type="dxa"/>
            <w:tcBorders>
              <w:top w:val="single" w:sz="4" w:space="0" w:color="000000"/>
            </w:tcBorders>
          </w:tcPr>
          <w:p w14:paraId="034D605B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630A50">
              <w:rPr>
                <w:b/>
                <w:color w:val="000000"/>
              </w:rPr>
              <w:t>COMPETENZE</w:t>
            </w:r>
          </w:p>
        </w:tc>
      </w:tr>
      <w:tr w:rsidR="00A93C41" w14:paraId="1118563D" w14:textId="77777777" w:rsidTr="00BB04B3">
        <w:trPr>
          <w:trHeight w:val="44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3AF7C1A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 w:rsidRPr="00630A50">
              <w:rPr>
                <w:b/>
                <w:color w:val="000000"/>
              </w:rPr>
              <w:t>1-2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6E38B660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630A50">
              <w:rPr>
                <w:color w:val="000000"/>
              </w:rPr>
              <w:t>Inesistenti</w:t>
            </w:r>
          </w:p>
        </w:tc>
        <w:tc>
          <w:tcPr>
            <w:tcW w:w="3109" w:type="dxa"/>
            <w:shd w:val="clear" w:color="auto" w:fill="EEEEEE"/>
          </w:tcPr>
          <w:p w14:paraId="10B98547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 w:rsidRPr="00630A50">
              <w:rPr>
                <w:color w:val="000000"/>
              </w:rPr>
              <w:t>Nulle</w:t>
            </w:r>
          </w:p>
        </w:tc>
        <w:tc>
          <w:tcPr>
            <w:tcW w:w="4111" w:type="dxa"/>
            <w:shd w:val="clear" w:color="auto" w:fill="EEEEEE"/>
          </w:tcPr>
          <w:p w14:paraId="383AA6C5" w14:textId="77777777" w:rsidR="00A93C41" w:rsidRPr="00630A50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630A50">
              <w:rPr>
                <w:b/>
                <w:color w:val="000000"/>
              </w:rPr>
              <w:t>Livello base non raggiunto.</w:t>
            </w:r>
          </w:p>
          <w:p w14:paraId="3D1CB353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 w:rsidRPr="00630A50">
              <w:rPr>
                <w:color w:val="000000"/>
              </w:rPr>
              <w:t>Nulle</w:t>
            </w:r>
          </w:p>
        </w:tc>
      </w:tr>
      <w:tr w:rsidR="00A93C41" w14:paraId="3FF02C11" w14:textId="77777777" w:rsidTr="00BB04B3">
        <w:trPr>
          <w:trHeight w:val="643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DB128E4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407A9EA6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Gravemente lacunose</w:t>
            </w:r>
          </w:p>
        </w:tc>
        <w:tc>
          <w:tcPr>
            <w:tcW w:w="3109" w:type="dxa"/>
          </w:tcPr>
          <w:p w14:paraId="3B252ED5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4111" w:type="dxa"/>
          </w:tcPr>
          <w:p w14:paraId="1C8263C5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513A2D7E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Non sa organizzare contenuti, né fare valutazioni e collegamenti</w:t>
            </w:r>
          </w:p>
        </w:tc>
      </w:tr>
      <w:tr w:rsidR="00A93C41" w14:paraId="4F8D2C54" w14:textId="77777777" w:rsidTr="00BB04B3">
        <w:trPr>
          <w:trHeight w:val="68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7BD7543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0EC71CED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Lacunose e parziali</w:t>
            </w:r>
          </w:p>
        </w:tc>
        <w:tc>
          <w:tcPr>
            <w:tcW w:w="3109" w:type="dxa"/>
            <w:shd w:val="clear" w:color="auto" w:fill="EEEEEE"/>
          </w:tcPr>
          <w:p w14:paraId="07AD5A49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4111" w:type="dxa"/>
            <w:shd w:val="clear" w:color="auto" w:fill="EEEEEE"/>
          </w:tcPr>
          <w:p w14:paraId="206D601D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1F0CF7D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A93C41" w14:paraId="3999D0FC" w14:textId="77777777" w:rsidTr="00BB04B3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75EA6CF3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3D62AFB2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Da consolidare</w:t>
            </w:r>
          </w:p>
        </w:tc>
        <w:tc>
          <w:tcPr>
            <w:tcW w:w="3109" w:type="dxa"/>
          </w:tcPr>
          <w:p w14:paraId="0DFB1E9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4111" w:type="dxa"/>
          </w:tcPr>
          <w:p w14:paraId="75D1B2BD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08C2F0B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A93C41" w14:paraId="692D44ED" w14:textId="77777777" w:rsidTr="00BB04B3">
        <w:trPr>
          <w:trHeight w:val="587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5CF31CF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75AB7CF5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>
              <w:rPr>
                <w:color w:val="000000"/>
              </w:rPr>
              <w:t>Essenziali</w:t>
            </w:r>
          </w:p>
        </w:tc>
        <w:tc>
          <w:tcPr>
            <w:tcW w:w="3109" w:type="dxa"/>
            <w:shd w:val="clear" w:color="auto" w:fill="EEEEEE"/>
          </w:tcPr>
          <w:p w14:paraId="4EE5B08C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4111" w:type="dxa"/>
            <w:shd w:val="clear" w:color="auto" w:fill="EEEEEE"/>
          </w:tcPr>
          <w:p w14:paraId="5CB2DA47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base.</w:t>
            </w:r>
          </w:p>
          <w:p w14:paraId="546CB374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A93C41" w14:paraId="082D06C7" w14:textId="77777777" w:rsidTr="00BB04B3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08BA257F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7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683D341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Adeguate; se guidato sa approfondire</w:t>
            </w:r>
          </w:p>
        </w:tc>
        <w:tc>
          <w:tcPr>
            <w:tcW w:w="3109" w:type="dxa"/>
          </w:tcPr>
          <w:p w14:paraId="0F04C7C7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>
              <w:rPr>
                <w:color w:val="000000"/>
              </w:rPr>
              <w:t>Applica correttamente le conoscenze. Espone in modo corretto e linguisticamente appropriato. Compie analisi corrette.</w:t>
            </w:r>
          </w:p>
        </w:tc>
        <w:tc>
          <w:tcPr>
            <w:tcW w:w="4111" w:type="dxa"/>
          </w:tcPr>
          <w:p w14:paraId="4570DA36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157016F2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A93C41" w14:paraId="375A62D9" w14:textId="77777777" w:rsidTr="00BB04B3">
        <w:trPr>
          <w:trHeight w:val="944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4269B0FF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6BB80305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>
              <w:rPr>
                <w:color w:val="000000"/>
              </w:rPr>
              <w:t>Complete, con qualche approfondimento autonomo</w:t>
            </w:r>
          </w:p>
        </w:tc>
        <w:tc>
          <w:tcPr>
            <w:tcW w:w="3109" w:type="dxa"/>
            <w:shd w:val="clear" w:color="auto" w:fill="EEEEEE"/>
          </w:tcPr>
          <w:p w14:paraId="0D58D599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4111" w:type="dxa"/>
            <w:shd w:val="clear" w:color="auto" w:fill="EEEEEE"/>
          </w:tcPr>
          <w:p w14:paraId="24070EF3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3DD534E1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A93C41" w14:paraId="6888E94C" w14:textId="77777777" w:rsidTr="00BB04B3">
        <w:trPr>
          <w:trHeight w:val="82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18EE0C5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0151B96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109" w:type="dxa"/>
          </w:tcPr>
          <w:p w14:paraId="3742D4CD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4111" w:type="dxa"/>
          </w:tcPr>
          <w:p w14:paraId="19EA8648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552E33E0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A93C41" w14:paraId="3621A312" w14:textId="77777777" w:rsidTr="00BB04B3">
        <w:trPr>
          <w:trHeight w:val="111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76AE90A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0B7B1C12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109" w:type="dxa"/>
            <w:shd w:val="clear" w:color="auto" w:fill="EEEEEE"/>
          </w:tcPr>
          <w:p w14:paraId="0CF0A68C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073211B2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4111" w:type="dxa"/>
            <w:shd w:val="clear" w:color="auto" w:fill="EEEEEE"/>
          </w:tcPr>
          <w:p w14:paraId="26DD7C0F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19ED0D3D" w14:textId="77777777" w:rsidR="00A93C41" w:rsidRDefault="00000000" w:rsidP="00B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64B4DAE4" w14:textId="77777777" w:rsidR="00A93C41" w:rsidRDefault="00A93C41" w:rsidP="00BB0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</w:rPr>
      </w:pPr>
    </w:p>
    <w:p w14:paraId="03B8FFFD" w14:textId="77777777" w:rsidR="00616260" w:rsidRDefault="00000000" w:rsidP="00616260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r w:rsidRPr="0003641E">
        <w:rPr>
          <w:rFonts w:ascii="Tahoma" w:hAnsi="Tahoma" w:cs="Tahoma"/>
          <w:b/>
          <w:bCs/>
          <w:color w:val="000000"/>
        </w:rPr>
        <w:t>1</w:t>
      </w:r>
      <w:r w:rsidR="002C19D8" w:rsidRPr="0003641E">
        <w:rPr>
          <w:rFonts w:ascii="Tahoma" w:hAnsi="Tahoma" w:cs="Tahoma"/>
          <w:b/>
          <w:bCs/>
          <w:color w:val="000000"/>
        </w:rPr>
        <w:t>7</w:t>
      </w:r>
      <w:r w:rsidRPr="0003641E">
        <w:rPr>
          <w:rFonts w:ascii="Tahoma" w:hAnsi="Tahoma" w:cs="Tahoma"/>
          <w:b/>
          <w:bCs/>
          <w:color w:val="000000"/>
        </w:rPr>
        <w:t>.</w:t>
      </w:r>
      <w:r w:rsidR="002C19D8" w:rsidRPr="0003641E">
        <w:rPr>
          <w:rFonts w:ascii="Tahoma" w:hAnsi="Tahoma" w:cs="Tahoma"/>
          <w:b/>
          <w:bCs/>
          <w:color w:val="000000"/>
        </w:rPr>
        <w:t xml:space="preserve"> </w:t>
      </w:r>
      <w:r w:rsidR="00616260">
        <w:rPr>
          <w:rFonts w:ascii="Tahoma" w:eastAsia="Tahoma" w:hAnsi="Tahoma" w:cs="Tahoma"/>
          <w:b/>
          <w:color w:val="000000"/>
        </w:rPr>
        <w:t>17</w:t>
      </w:r>
      <w:r w:rsidR="00616260" w:rsidRPr="00914924">
        <w:rPr>
          <w:rFonts w:ascii="Tahoma" w:eastAsia="Tahoma" w:hAnsi="Tahoma" w:cs="Tahoma"/>
          <w:b/>
          <w:color w:val="000000"/>
        </w:rPr>
        <w:t>. Curriculum verticale di “educazione civica” L. 20 agosto 2019 n. 92 e linee guida DM n# 183 del 07/09/2024</w:t>
      </w:r>
    </w:p>
    <w:p w14:paraId="1C4E5253" w14:textId="6B414B79" w:rsidR="00616260" w:rsidRDefault="00616260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hAnsi="Tahoma" w:cs="Tahoma"/>
          <w:b/>
          <w:bCs/>
          <w:color w:val="000000"/>
        </w:rPr>
      </w:pPr>
    </w:p>
    <w:p w14:paraId="0F6D2977" w14:textId="2C6677A5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spacing w:before="31"/>
        <w:ind w:left="115"/>
        <w:rPr>
          <w:rFonts w:ascii="Tahoma" w:eastAsia="Tahoma" w:hAnsi="Tahoma" w:cs="Tahoma"/>
          <w:b/>
          <w:bCs/>
          <w:color w:val="000000"/>
        </w:rPr>
      </w:pPr>
    </w:p>
    <w:p w14:paraId="69DC7D24" w14:textId="77777777" w:rsidR="00A93C41" w:rsidRPr="00580B79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hAnsi="Tahoma" w:cs="Tahoma"/>
          <w:b/>
          <w:bCs/>
          <w:color w:val="000000"/>
          <w:sz w:val="24"/>
          <w:szCs w:val="24"/>
        </w:rPr>
      </w:pPr>
      <w:r w:rsidRPr="00580B79">
        <w:rPr>
          <w:rFonts w:ascii="Tahoma" w:eastAsia="Tahoma" w:hAnsi="Tahoma" w:cs="Tahoma"/>
          <w:b/>
          <w:bCs/>
          <w:color w:val="000000"/>
        </w:rPr>
        <w:t>Classe   sezione:    Docente coordinamento di Educazione civica: Prof</w:t>
      </w:r>
      <w:r w:rsidRPr="00580B79">
        <w:rPr>
          <w:rFonts w:ascii="Tahoma" w:hAnsi="Tahoma" w:cs="Tahoma"/>
          <w:b/>
          <w:bCs/>
          <w:color w:val="000000"/>
          <w:sz w:val="24"/>
          <w:szCs w:val="24"/>
        </w:rPr>
        <w:t>.</w:t>
      </w:r>
    </w:p>
    <w:p w14:paraId="4AB9AFC9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hAnsi="Tahoma" w:cs="Tahoma"/>
          <w:b/>
          <w:color w:val="000000"/>
          <w:sz w:val="24"/>
          <w:szCs w:val="24"/>
        </w:rPr>
      </w:pPr>
    </w:p>
    <w:p w14:paraId="50998677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hAnsi="Tahoma" w:cs="Tahoma"/>
          <w:b/>
          <w:color w:val="000000"/>
          <w:sz w:val="24"/>
          <w:szCs w:val="24"/>
        </w:rPr>
      </w:pPr>
    </w:p>
    <w:p w14:paraId="4CFD2E6A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color w:val="000000"/>
          <w:sz w:val="24"/>
          <w:szCs w:val="24"/>
        </w:rPr>
      </w:pPr>
    </w:p>
    <w:p w14:paraId="27EA659C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b/>
          <w:color w:val="000000"/>
          <w:sz w:val="24"/>
          <w:szCs w:val="24"/>
        </w:rPr>
      </w:pPr>
    </w:p>
    <w:p w14:paraId="6648E7FD" w14:textId="30F56B3E" w:rsidR="00A93C41" w:rsidRPr="00580B7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580B79">
        <w:rPr>
          <w:rFonts w:ascii="Tahoma" w:eastAsia="Tahoma" w:hAnsi="Tahoma" w:cs="Tahoma"/>
          <w:b/>
          <w:color w:val="000000"/>
        </w:rPr>
        <w:t>1</w:t>
      </w:r>
      <w:r w:rsidR="002C19D8" w:rsidRPr="00580B79">
        <w:rPr>
          <w:rFonts w:ascii="Tahoma" w:eastAsia="Tahoma" w:hAnsi="Tahoma" w:cs="Tahoma"/>
          <w:b/>
          <w:color w:val="000000"/>
        </w:rPr>
        <w:t>8</w:t>
      </w:r>
      <w:r w:rsidRPr="00580B79">
        <w:rPr>
          <w:rFonts w:ascii="Tahoma" w:eastAsia="Tahoma" w:hAnsi="Tahoma" w:cs="Tahoma"/>
          <w:b/>
          <w:color w:val="000000"/>
        </w:rPr>
        <w:t>. ATTIVITA’ PCTO</w:t>
      </w:r>
    </w:p>
    <w:p w14:paraId="15F8B858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1C4BCDF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738E73A0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AF6BF4F" w14:textId="77777777" w:rsidR="00A93C41" w:rsidRPr="00580B79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715FFC2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20188F3" w14:textId="77777777" w:rsidR="00A93C41" w:rsidRPr="00630A50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5FEF9317" w14:textId="2F3F6EB4" w:rsidR="00A93C4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630A50">
        <w:rPr>
          <w:rFonts w:ascii="Tahoma" w:eastAsia="Tahoma" w:hAnsi="Tahoma" w:cs="Tahoma"/>
          <w:b/>
          <w:color w:val="000000"/>
        </w:rPr>
        <w:t>1</w:t>
      </w:r>
      <w:r w:rsidR="002C19D8" w:rsidRPr="00630A50">
        <w:rPr>
          <w:rFonts w:ascii="Tahoma" w:eastAsia="Tahoma" w:hAnsi="Tahoma" w:cs="Tahoma"/>
          <w:b/>
          <w:color w:val="000000"/>
        </w:rPr>
        <w:t>9</w:t>
      </w:r>
      <w:r w:rsidRPr="00630A50">
        <w:rPr>
          <w:rFonts w:ascii="Tahoma" w:eastAsia="Tahoma" w:hAnsi="Tahoma" w:cs="Tahoma"/>
          <w:b/>
          <w:color w:val="000000"/>
        </w:rPr>
        <w:t>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04EAB7C5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B98AEF3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B7C6476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E26E7F3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59D0A1A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2140A6" w14:textId="77777777" w:rsidR="00D57464" w:rsidRPr="000F7851" w:rsidRDefault="00D57464" w:rsidP="00D57464">
      <w:p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b/>
          <w:bCs/>
          <w:color w:val="000000"/>
        </w:rPr>
      </w:pPr>
      <w:r w:rsidRPr="000F7851">
        <w:rPr>
          <w:rFonts w:ascii="Tahoma" w:hAnsi="Tahoma" w:cs="Tahoma"/>
          <w:b/>
          <w:bCs/>
          <w:color w:val="000000"/>
        </w:rPr>
        <w:lastRenderedPageBreak/>
        <w:t>20. CLIL</w:t>
      </w:r>
    </w:p>
    <w:p w14:paraId="04996376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895B72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85D305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FD3FE8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D897FFE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F0035E0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661F9CED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65D42608" w14:textId="77777777" w:rsidR="00A93C41" w:rsidRDefault="00A93C41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16C3FD5D" w14:textId="77777777" w:rsidR="00A93C41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A93C41" w:rsidSect="00245B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39" w:right="1134" w:bottom="567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C5D22" w14:textId="77777777" w:rsidR="00FD6FD0" w:rsidRDefault="00FD6FD0">
      <w:r>
        <w:separator/>
      </w:r>
    </w:p>
  </w:endnote>
  <w:endnote w:type="continuationSeparator" w:id="0">
    <w:p w14:paraId="7059485D" w14:textId="77777777" w:rsidR="00FD6FD0" w:rsidRDefault="00FD6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F8EE15D-EBDC-49B1-BF7E-CB005C26C1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E3563F-5B81-4558-96C5-F799AC8D0721}"/>
    <w:embedBold r:id="rId3" w:fontKey="{A9D060DD-D353-45D5-8081-5C8955D52CFB}"/>
    <w:embedItalic r:id="rId4" w:fontKey="{E51FB5ED-D44D-40B9-8AB8-B77AC9669CC4}"/>
    <w:embedBoldItalic r:id="rId5" w:fontKey="{1D42BB46-9FE8-414C-BD79-751B3BCAF9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399212-E9ED-46EA-A259-E7B830DB1FAC}"/>
    <w:embedItalic r:id="rId7" w:fontKey="{C9013450-4F22-4A55-84AA-930F416F01C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BDC33C58-F956-4090-B142-12350B57D09D}"/>
    <w:embedBold r:id="rId9" w:fontKey="{788A3BF9-D931-4A4F-90CA-332E287831EE}"/>
    <w:embedItalic r:id="rId10" w:fontKey="{3719FBAC-6DCB-4C1D-9A11-61237F4418EB}"/>
    <w:embedBoldItalic r:id="rId11" w:fontKey="{2686A09A-DC08-4EB0-B5F5-6FF947579D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611D456-7F14-44C8-8920-D743DDB56F5F}"/>
    <w:embedBold r:id="rId13" w:fontKey="{BAE29948-CAC7-4F57-970B-2439BF19743E}"/>
    <w:embedItalic r:id="rId14" w:fontKey="{AC43CE41-70A4-409A-BC5F-2F009A31D9EF}"/>
    <w:embedBoldItalic r:id="rId15" w:fontKey="{89290F10-37F4-4081-977A-96792F9B4224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928AB1BC-94D7-42C5-AD1B-5B895DCDD7E1}"/>
    <w:embedBold r:id="rId17" w:fontKey="{3E7EBA29-47E9-4AD7-8B91-C65E861E2EC5}"/>
    <w:embedItalic r:id="rId18" w:fontKey="{2D5E171C-6E7F-4674-B3D9-990E804AE73B}"/>
    <w:embedBoldItalic r:id="rId19" w:fontKey="{9C9FE18C-ACC2-4043-90FD-5AC1FBFA1DE0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2112C842-1E21-4AE8-8AAA-AA60E0B03642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D5B77030-B880-4B30-B72F-CC35CADCA232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E77A312E-A213-4478-A9F5-839FDD034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BCFB4" w14:textId="77777777" w:rsidR="00A93C41" w:rsidRDefault="00A93C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264" w:lineRule="auto"/>
      <w:rPr>
        <w:rFonts w:ascii="Calibri" w:eastAsia="Calibri" w:hAnsi="Calibri" w:cs="Calibri"/>
        <w:color w:val="00000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676C6" w14:textId="721C36CE" w:rsidR="00A93C41" w:rsidRDefault="00A93C41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42D768DD" w14:textId="77777777" w:rsidR="00A93C41" w:rsidRDefault="00A93C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A3A9E" w14:textId="77777777" w:rsidR="00A93C41" w:rsidRDefault="00A93C41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7C17C405" w14:textId="77777777" w:rsidR="00A93C41" w:rsidRDefault="00A93C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09966" w14:textId="77777777" w:rsidR="00FD6FD0" w:rsidRDefault="00FD6FD0">
      <w:r>
        <w:separator/>
      </w:r>
    </w:p>
  </w:footnote>
  <w:footnote w:type="continuationSeparator" w:id="0">
    <w:p w14:paraId="3BF38823" w14:textId="77777777" w:rsidR="00FD6FD0" w:rsidRDefault="00FD6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4DC3C" w14:textId="77777777" w:rsidR="00A93C41" w:rsidRDefault="00A93C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515D4" w14:textId="00A3AB42" w:rsidR="00A93C41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1368793A" wp14:editId="29FF5E7E">
          <wp:extent cx="362585" cy="47688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630A50">
      <w:rPr>
        <w:rFonts w:ascii="Arial" w:eastAsia="Arial" w:hAnsi="Arial" w:cs="Arial"/>
        <w:color w:val="000000"/>
        <w:sz w:val="18"/>
        <w:szCs w:val="18"/>
      </w:rPr>
      <w:t>TRIENNIO AFM</w:t>
    </w:r>
  </w:p>
  <w:p w14:paraId="7F8353DB" w14:textId="77777777" w:rsidR="00A93C41" w:rsidRDefault="00A93C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9741D" w14:textId="77777777" w:rsidR="00A93C41" w:rsidRDefault="00A93C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447E"/>
    <w:multiLevelType w:val="multilevel"/>
    <w:tmpl w:val="BBFA1F86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801363"/>
    <w:multiLevelType w:val="hybridMultilevel"/>
    <w:tmpl w:val="79F8AA30"/>
    <w:lvl w:ilvl="0" w:tplc="B798C33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E4432"/>
    <w:multiLevelType w:val="multilevel"/>
    <w:tmpl w:val="DB3E602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1601E9"/>
    <w:multiLevelType w:val="hybridMultilevel"/>
    <w:tmpl w:val="8414766A"/>
    <w:lvl w:ilvl="0" w:tplc="D0E4570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24540"/>
    <w:multiLevelType w:val="multilevel"/>
    <w:tmpl w:val="DC8EBCB2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5" w15:restartNumberingAfterBreak="0">
    <w:nsid w:val="1CA232EB"/>
    <w:multiLevelType w:val="multilevel"/>
    <w:tmpl w:val="2006D532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6" w15:restartNumberingAfterBreak="0">
    <w:nsid w:val="1F6A4FAB"/>
    <w:multiLevelType w:val="multilevel"/>
    <w:tmpl w:val="47BE90E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32E443D"/>
    <w:multiLevelType w:val="multilevel"/>
    <w:tmpl w:val="55AE549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3B81079"/>
    <w:multiLevelType w:val="hybridMultilevel"/>
    <w:tmpl w:val="B1A48050"/>
    <w:lvl w:ilvl="0" w:tplc="0908C0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E214F"/>
    <w:multiLevelType w:val="multilevel"/>
    <w:tmpl w:val="2EACFC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1A66D1"/>
    <w:multiLevelType w:val="multilevel"/>
    <w:tmpl w:val="3A789AB8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A0B67C9"/>
    <w:multiLevelType w:val="multilevel"/>
    <w:tmpl w:val="B2F872EE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4A224B"/>
    <w:multiLevelType w:val="multilevel"/>
    <w:tmpl w:val="B0A4F9F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C985D2E"/>
    <w:multiLevelType w:val="hybridMultilevel"/>
    <w:tmpl w:val="F1B8D0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83F14"/>
    <w:multiLevelType w:val="multilevel"/>
    <w:tmpl w:val="555E8D1E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76B7774"/>
    <w:multiLevelType w:val="multilevel"/>
    <w:tmpl w:val="01FA38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342BE"/>
    <w:multiLevelType w:val="multilevel"/>
    <w:tmpl w:val="5D0E5FF4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6115CEF"/>
    <w:multiLevelType w:val="hybridMultilevel"/>
    <w:tmpl w:val="FE8AC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6069EB"/>
    <w:multiLevelType w:val="multilevel"/>
    <w:tmpl w:val="3A564EC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DAB11CA"/>
    <w:multiLevelType w:val="multilevel"/>
    <w:tmpl w:val="4F5042E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0B0421"/>
    <w:multiLevelType w:val="hybridMultilevel"/>
    <w:tmpl w:val="C674CE38"/>
    <w:lvl w:ilvl="0" w:tplc="4C2C9E2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0596D"/>
    <w:multiLevelType w:val="multilevel"/>
    <w:tmpl w:val="CA54B25E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34B4900"/>
    <w:multiLevelType w:val="hybridMultilevel"/>
    <w:tmpl w:val="9F305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E0709"/>
    <w:multiLevelType w:val="multilevel"/>
    <w:tmpl w:val="15B637C0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468599">
    <w:abstractNumId w:val="2"/>
  </w:num>
  <w:num w:numId="2" w16cid:durableId="1696346764">
    <w:abstractNumId w:val="6"/>
  </w:num>
  <w:num w:numId="3" w16cid:durableId="1905481556">
    <w:abstractNumId w:val="0"/>
  </w:num>
  <w:num w:numId="4" w16cid:durableId="1142118362">
    <w:abstractNumId w:val="9"/>
  </w:num>
  <w:num w:numId="5" w16cid:durableId="1374309190">
    <w:abstractNumId w:val="18"/>
  </w:num>
  <w:num w:numId="6" w16cid:durableId="415445086">
    <w:abstractNumId w:val="7"/>
  </w:num>
  <w:num w:numId="7" w16cid:durableId="1419711785">
    <w:abstractNumId w:val="11"/>
  </w:num>
  <w:num w:numId="8" w16cid:durableId="21977760">
    <w:abstractNumId w:val="21"/>
  </w:num>
  <w:num w:numId="9" w16cid:durableId="840268990">
    <w:abstractNumId w:val="19"/>
  </w:num>
  <w:num w:numId="10" w16cid:durableId="349381495">
    <w:abstractNumId w:val="12"/>
  </w:num>
  <w:num w:numId="11" w16cid:durableId="980620207">
    <w:abstractNumId w:val="16"/>
  </w:num>
  <w:num w:numId="12" w16cid:durableId="837578752">
    <w:abstractNumId w:val="4"/>
  </w:num>
  <w:num w:numId="13" w16cid:durableId="1507161705">
    <w:abstractNumId w:val="10"/>
  </w:num>
  <w:num w:numId="14" w16cid:durableId="842747469">
    <w:abstractNumId w:val="15"/>
  </w:num>
  <w:num w:numId="15" w16cid:durableId="1790512037">
    <w:abstractNumId w:val="23"/>
  </w:num>
  <w:num w:numId="16" w16cid:durableId="1846750564">
    <w:abstractNumId w:val="5"/>
  </w:num>
  <w:num w:numId="17" w16cid:durableId="529415461">
    <w:abstractNumId w:val="22"/>
  </w:num>
  <w:num w:numId="18" w16cid:durableId="68308377">
    <w:abstractNumId w:val="1"/>
  </w:num>
  <w:num w:numId="19" w16cid:durableId="121845064">
    <w:abstractNumId w:val="3"/>
  </w:num>
  <w:num w:numId="20" w16cid:durableId="614141708">
    <w:abstractNumId w:val="20"/>
  </w:num>
  <w:num w:numId="21" w16cid:durableId="922102605">
    <w:abstractNumId w:val="17"/>
  </w:num>
  <w:num w:numId="22" w16cid:durableId="829491152">
    <w:abstractNumId w:val="8"/>
  </w:num>
  <w:num w:numId="23" w16cid:durableId="119301745">
    <w:abstractNumId w:val="13"/>
  </w:num>
  <w:num w:numId="24" w16cid:durableId="49133337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C41"/>
    <w:rsid w:val="000105E9"/>
    <w:rsid w:val="0003641E"/>
    <w:rsid w:val="00054A0D"/>
    <w:rsid w:val="00062B2B"/>
    <w:rsid w:val="00084674"/>
    <w:rsid w:val="000D574D"/>
    <w:rsid w:val="000F7851"/>
    <w:rsid w:val="0012523F"/>
    <w:rsid w:val="001625DE"/>
    <w:rsid w:val="001761FA"/>
    <w:rsid w:val="001E322A"/>
    <w:rsid w:val="001F193A"/>
    <w:rsid w:val="00200335"/>
    <w:rsid w:val="00245B72"/>
    <w:rsid w:val="00250882"/>
    <w:rsid w:val="00271D71"/>
    <w:rsid w:val="002C19D8"/>
    <w:rsid w:val="002E21B2"/>
    <w:rsid w:val="002F73CA"/>
    <w:rsid w:val="0031776A"/>
    <w:rsid w:val="00327EB1"/>
    <w:rsid w:val="003772F7"/>
    <w:rsid w:val="00387C60"/>
    <w:rsid w:val="0039471C"/>
    <w:rsid w:val="003D7D57"/>
    <w:rsid w:val="003F5AFA"/>
    <w:rsid w:val="00400523"/>
    <w:rsid w:val="00482142"/>
    <w:rsid w:val="004C44EF"/>
    <w:rsid w:val="00504EAB"/>
    <w:rsid w:val="00507512"/>
    <w:rsid w:val="00524C8A"/>
    <w:rsid w:val="00542CE1"/>
    <w:rsid w:val="00545C1D"/>
    <w:rsid w:val="0055369D"/>
    <w:rsid w:val="00580582"/>
    <w:rsid w:val="00580B79"/>
    <w:rsid w:val="005A23A8"/>
    <w:rsid w:val="00616260"/>
    <w:rsid w:val="00630A50"/>
    <w:rsid w:val="00634164"/>
    <w:rsid w:val="00646FDA"/>
    <w:rsid w:val="00652C89"/>
    <w:rsid w:val="006C7010"/>
    <w:rsid w:val="006F5119"/>
    <w:rsid w:val="00701BBF"/>
    <w:rsid w:val="0070796E"/>
    <w:rsid w:val="00747EEF"/>
    <w:rsid w:val="00796482"/>
    <w:rsid w:val="007E03CB"/>
    <w:rsid w:val="007F3AC1"/>
    <w:rsid w:val="0081529A"/>
    <w:rsid w:val="00854584"/>
    <w:rsid w:val="00890C76"/>
    <w:rsid w:val="008A0EB4"/>
    <w:rsid w:val="008A1CC1"/>
    <w:rsid w:val="00915881"/>
    <w:rsid w:val="0092392E"/>
    <w:rsid w:val="009D7340"/>
    <w:rsid w:val="00A01749"/>
    <w:rsid w:val="00A07B0A"/>
    <w:rsid w:val="00A73030"/>
    <w:rsid w:val="00A93054"/>
    <w:rsid w:val="00A93C41"/>
    <w:rsid w:val="00AD797E"/>
    <w:rsid w:val="00B260B3"/>
    <w:rsid w:val="00B61BC9"/>
    <w:rsid w:val="00BA4A73"/>
    <w:rsid w:val="00BB04B3"/>
    <w:rsid w:val="00BB5FCE"/>
    <w:rsid w:val="00BE1478"/>
    <w:rsid w:val="00C16B2A"/>
    <w:rsid w:val="00C8112F"/>
    <w:rsid w:val="00C8174C"/>
    <w:rsid w:val="00C8499F"/>
    <w:rsid w:val="00C87334"/>
    <w:rsid w:val="00CB4268"/>
    <w:rsid w:val="00CD588F"/>
    <w:rsid w:val="00D027EC"/>
    <w:rsid w:val="00D57464"/>
    <w:rsid w:val="00D67A81"/>
    <w:rsid w:val="00D67A98"/>
    <w:rsid w:val="00DA67F4"/>
    <w:rsid w:val="00DF0009"/>
    <w:rsid w:val="00E36E12"/>
    <w:rsid w:val="00E53493"/>
    <w:rsid w:val="00E9166F"/>
    <w:rsid w:val="00E91F0E"/>
    <w:rsid w:val="00EA4B46"/>
    <w:rsid w:val="00F164BA"/>
    <w:rsid w:val="00FA1D1A"/>
    <w:rsid w:val="00FD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8494"/>
  <w15:docId w15:val="{5F345CE1-3D3D-4611-B9C9-A9F0855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8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uybdKF6Eka16rBRuAmzett1d7w==">CgMxLjA4AHIhMUpPNnN6N21hNUV1cjFJSXVOYUQ0VWh2anZpVm5xOUI1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3465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Vicepreside Vanoni</cp:lastModifiedBy>
  <cp:revision>26</cp:revision>
  <cp:lastPrinted>2024-09-26T20:25:00Z</cp:lastPrinted>
  <dcterms:created xsi:type="dcterms:W3CDTF">2024-10-03T14:24:00Z</dcterms:created>
  <dcterms:modified xsi:type="dcterms:W3CDTF">2025-09-16T11:23:00Z</dcterms:modified>
</cp:coreProperties>
</file>